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9F8A" w14:textId="7D63689B" w:rsidR="00226670" w:rsidRPr="00226670" w:rsidRDefault="00226670" w:rsidP="00226670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bookmarkStart w:id="0" w:name="_top"/>
      <w:bookmarkEnd w:id="0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2"/>
        </w:rPr>
        <w:t>[국문]</w:t>
      </w:r>
    </w:p>
    <w:p w14:paraId="58FC792C" w14:textId="424F75B5" w:rsidR="004D493B" w:rsidRPr="00226670" w:rsidRDefault="00A709A1" w:rsidP="00226670">
      <w:pPr>
        <w:pStyle w:val="a3"/>
        <w:wordWrap/>
        <w:spacing w:after="16"/>
        <w:jc w:val="center"/>
      </w:pPr>
      <w:r>
        <w:rPr>
          <w:rFonts w:ascii="돋움" w:eastAsia="돋움"/>
          <w:b/>
          <w:sz w:val="22"/>
          <w:u w:val="single"/>
          <w:shd w:val="clear" w:color="000000" w:fill="auto"/>
        </w:rPr>
        <w:t>2025 한국문학번역상 번역신인상 공모 안내</w:t>
      </w:r>
    </w:p>
    <w:p w14:paraId="5DA3E90F" w14:textId="093C19C5" w:rsidR="004D493B" w:rsidRDefault="00A709A1" w:rsidP="009D3DFA">
      <w:pPr>
        <w:pStyle w:val="a3"/>
        <w:wordWrap/>
        <w:spacing w:line="276" w:lineRule="auto"/>
      </w:pPr>
      <w:r>
        <w:rPr>
          <w:rFonts w:ascii="돋움" w:eastAsia="돋움"/>
          <w:spacing w:val="-5"/>
          <w:sz w:val="22"/>
          <w:shd w:val="clear" w:color="000000" w:fill="auto"/>
        </w:rPr>
        <w:t xml:space="preserve">한국문학번역원은 우리 </w:t>
      </w:r>
      <w:proofErr w:type="spellStart"/>
      <w:r>
        <w:rPr>
          <w:rFonts w:ascii="돋움" w:eastAsia="돋움"/>
          <w:spacing w:val="-5"/>
          <w:sz w:val="22"/>
          <w:shd w:val="clear" w:color="000000" w:fill="auto"/>
        </w:rPr>
        <w:t>문화예술콘텐츠의</w:t>
      </w:r>
      <w:proofErr w:type="spellEnd"/>
      <w:r>
        <w:rPr>
          <w:rFonts w:ascii="돋움" w:eastAsia="돋움"/>
          <w:spacing w:val="-5"/>
          <w:sz w:val="22"/>
          <w:shd w:val="clear" w:color="000000" w:fill="auto"/>
        </w:rPr>
        <w:t xml:space="preserve"> 신한류를 이끌어 갈 </w:t>
      </w:r>
      <w:proofErr w:type="spellStart"/>
      <w:r>
        <w:rPr>
          <w:rFonts w:ascii="돋움" w:eastAsia="돋움"/>
          <w:spacing w:val="-5"/>
          <w:sz w:val="22"/>
          <w:shd w:val="clear" w:color="000000" w:fill="auto"/>
        </w:rPr>
        <w:t>신진번역가를</w:t>
      </w:r>
      <w:proofErr w:type="spellEnd"/>
      <w:r>
        <w:rPr>
          <w:rFonts w:ascii="돋움" w:eastAsia="돋움"/>
          <w:spacing w:val="-5"/>
          <w:sz w:val="22"/>
          <w:shd w:val="clear" w:color="000000" w:fill="auto"/>
        </w:rPr>
        <w:t xml:space="preserve"> 발굴하고자 </w:t>
      </w:r>
      <w:r>
        <w:rPr>
          <w:rFonts w:ascii="돋움" w:eastAsia="돋움"/>
          <w:b/>
          <w:spacing w:val="-9"/>
          <w:sz w:val="22"/>
          <w:shd w:val="clear" w:color="000000" w:fill="auto"/>
        </w:rPr>
        <w:t>2025 한국문학/</w:t>
      </w:r>
      <w:proofErr w:type="spellStart"/>
      <w:r>
        <w:rPr>
          <w:rFonts w:ascii="돋움" w:eastAsia="돋움"/>
          <w:b/>
          <w:spacing w:val="-9"/>
          <w:sz w:val="22"/>
          <w:shd w:val="clear" w:color="000000" w:fill="auto"/>
        </w:rPr>
        <w:t>문화콘텐츠</w:t>
      </w:r>
      <w:proofErr w:type="spellEnd"/>
      <w:r>
        <w:rPr>
          <w:rFonts w:ascii="돋움" w:eastAsia="돋움"/>
          <w:b/>
          <w:spacing w:val="-9"/>
          <w:sz w:val="22"/>
          <w:shd w:val="clear" w:color="000000" w:fill="auto"/>
        </w:rPr>
        <w:t xml:space="preserve"> 번역신인상</w:t>
      </w:r>
      <w:r>
        <w:rPr>
          <w:rFonts w:ascii="돋움" w:eastAsia="돋움"/>
          <w:spacing w:val="-9"/>
          <w:sz w:val="22"/>
          <w:shd w:val="clear" w:color="000000" w:fill="auto"/>
        </w:rPr>
        <w:t>을 공모합니다</w:t>
      </w:r>
      <w:r>
        <w:rPr>
          <w:rFonts w:ascii="돋움" w:eastAsia="돋움"/>
          <w:spacing w:val="-7"/>
          <w:sz w:val="22"/>
          <w:shd w:val="clear" w:color="000000" w:fill="auto"/>
        </w:rPr>
        <w:t>. 여러분의 많은 관심과 참여 바랍니다.</w:t>
      </w:r>
    </w:p>
    <w:p w14:paraId="36B5EEFF" w14:textId="77777777" w:rsidR="001C638E" w:rsidRPr="003E709D" w:rsidRDefault="001C638E" w:rsidP="009D3DFA">
      <w:pPr>
        <w:pStyle w:val="a3"/>
        <w:wordWrap/>
        <w:spacing w:after="16" w:line="276" w:lineRule="auto"/>
        <w:ind w:left="164" w:hanging="164"/>
        <w:rPr>
          <w:rFonts w:ascii="돋움"/>
          <w:spacing w:val="-4"/>
          <w:sz w:val="22"/>
          <w:shd w:val="clear" w:color="000000" w:fill="auto"/>
        </w:rPr>
      </w:pPr>
    </w:p>
    <w:p w14:paraId="61B553A9" w14:textId="24C1B7D3" w:rsidR="00410622" w:rsidRPr="00410622" w:rsidRDefault="00410622" w:rsidP="009D3DFA">
      <w:pPr>
        <w:pStyle w:val="a3"/>
        <w:wordWrap/>
        <w:spacing w:after="16" w:line="276" w:lineRule="auto"/>
        <w:ind w:left="166" w:hanging="166"/>
      </w:pPr>
      <w:r>
        <w:rPr>
          <w:rFonts w:ascii="돋움"/>
          <w:spacing w:val="-4"/>
          <w:sz w:val="22"/>
          <w:shd w:val="clear" w:color="000000" w:fill="auto"/>
        </w:rPr>
        <w:t>•</w:t>
      </w:r>
      <w:r>
        <w:rPr>
          <w:rFonts w:ascii="돋움" w:eastAsia="돋움"/>
          <w:spacing w:val="-4"/>
          <w:sz w:val="22"/>
          <w:shd w:val="clear" w:color="000000" w:fill="auto"/>
        </w:rPr>
        <w:t xml:space="preserve"> 공모 부문 및 언어권</w:t>
      </w:r>
    </w:p>
    <w:tbl>
      <w:tblPr>
        <w:tblOverlap w:val="never"/>
        <w:tblW w:w="942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25"/>
        <w:gridCol w:w="7404"/>
      </w:tblGrid>
      <w:tr w:rsidR="004D493B" w14:paraId="5D3048FB" w14:textId="77777777" w:rsidTr="003E709D">
        <w:trPr>
          <w:trHeight w:val="50"/>
        </w:trPr>
        <w:tc>
          <w:tcPr>
            <w:tcW w:w="202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30BA9D" w14:textId="5DD44260" w:rsidR="004D493B" w:rsidRDefault="00A709A1" w:rsidP="009D3DFA">
            <w:pPr>
              <w:pStyle w:val="a3"/>
              <w:wordWrap/>
              <w:spacing w:line="276" w:lineRule="auto"/>
            </w:pP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문학(9개</w:t>
            </w:r>
            <w:r w:rsidR="00410622">
              <w:rPr>
                <w:rFonts w:ascii="돋움" w:eastAsia="돋움" w:hint="eastAsia"/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언어권)</w:t>
            </w:r>
          </w:p>
        </w:tc>
        <w:tc>
          <w:tcPr>
            <w:tcW w:w="740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7414E5" w14:textId="77777777" w:rsidR="004D493B" w:rsidRDefault="00A709A1" w:rsidP="009D3DFA">
            <w:pPr>
              <w:pStyle w:val="a3"/>
              <w:wordWrap/>
              <w:spacing w:line="276" w:lineRule="auto"/>
            </w:pP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영어, 프랑스어, 독일어, 스페인어, 러시아어, 중국어(</w:t>
            </w:r>
            <w:proofErr w:type="spellStart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간체</w:t>
            </w:r>
            <w:proofErr w:type="spellEnd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/</w:t>
            </w:r>
            <w:proofErr w:type="spellStart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번체</w:t>
            </w:r>
            <w:proofErr w:type="spellEnd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 xml:space="preserve">), 일본어, </w:t>
            </w:r>
          </w:p>
          <w:p w14:paraId="5C525268" w14:textId="77777777" w:rsidR="004D493B" w:rsidRDefault="00A709A1" w:rsidP="009D3DFA">
            <w:pPr>
              <w:pStyle w:val="a3"/>
              <w:wordWrap/>
              <w:spacing w:line="276" w:lineRule="auto"/>
            </w:pP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베트남어, 인도네시아어</w:t>
            </w:r>
          </w:p>
        </w:tc>
      </w:tr>
      <w:tr w:rsidR="004D493B" w14:paraId="6B4BCD45" w14:textId="77777777" w:rsidTr="003E709D">
        <w:trPr>
          <w:trHeight w:val="351"/>
        </w:trPr>
        <w:tc>
          <w:tcPr>
            <w:tcW w:w="20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C9FED" w14:textId="2C1C8983" w:rsidR="004D493B" w:rsidRDefault="00A709A1" w:rsidP="009D3DFA">
            <w:pPr>
              <w:pStyle w:val="a3"/>
              <w:wordWrap/>
              <w:spacing w:line="276" w:lineRule="auto"/>
            </w:pP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영화(4개</w:t>
            </w:r>
            <w:r w:rsidR="00410622">
              <w:rPr>
                <w:rFonts w:ascii="돋움" w:eastAsia="돋움"/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언어권)</w:t>
            </w:r>
          </w:p>
        </w:tc>
        <w:tc>
          <w:tcPr>
            <w:tcW w:w="7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3FF94E" w14:textId="77777777" w:rsidR="004D493B" w:rsidRDefault="00A709A1" w:rsidP="009D3DFA">
            <w:pPr>
              <w:pStyle w:val="a3"/>
              <w:wordWrap/>
              <w:spacing w:line="276" w:lineRule="auto"/>
            </w:pP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영어, 스페인어, 중국어(</w:t>
            </w:r>
            <w:proofErr w:type="spellStart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간체</w:t>
            </w:r>
            <w:proofErr w:type="spellEnd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), 일본어</w:t>
            </w:r>
          </w:p>
        </w:tc>
      </w:tr>
      <w:tr w:rsidR="004D493B" w14:paraId="2B08109B" w14:textId="77777777" w:rsidTr="003E709D">
        <w:trPr>
          <w:trHeight w:val="351"/>
        </w:trPr>
        <w:tc>
          <w:tcPr>
            <w:tcW w:w="202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60EC927" w14:textId="20451A67" w:rsidR="004D493B" w:rsidRDefault="00A709A1" w:rsidP="009D3DFA">
            <w:pPr>
              <w:pStyle w:val="a3"/>
              <w:wordWrap/>
              <w:spacing w:line="276" w:lineRule="auto"/>
            </w:pP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웹툰(4개</w:t>
            </w:r>
            <w:r w:rsidR="00410622">
              <w:rPr>
                <w:rFonts w:ascii="돋움" w:eastAsia="돋움"/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언어권)</w:t>
            </w:r>
          </w:p>
        </w:tc>
        <w:tc>
          <w:tcPr>
            <w:tcW w:w="74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47BC1B" w14:textId="77777777" w:rsidR="004D493B" w:rsidRDefault="00A709A1" w:rsidP="009D3DFA">
            <w:pPr>
              <w:pStyle w:val="a3"/>
              <w:wordWrap/>
              <w:spacing w:line="276" w:lineRule="auto"/>
            </w:pP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영어, 프랑스어, 스페인어, 일본어</w:t>
            </w:r>
          </w:p>
        </w:tc>
      </w:tr>
    </w:tbl>
    <w:p w14:paraId="197BBA6D" w14:textId="7F455326" w:rsidR="004D493B" w:rsidRDefault="00A709A1" w:rsidP="009D3DFA">
      <w:pPr>
        <w:pStyle w:val="a3"/>
        <w:wordWrap/>
        <w:spacing w:after="16" w:line="276" w:lineRule="auto"/>
      </w:pPr>
      <w:r>
        <w:rPr>
          <w:rFonts w:ascii="돋움"/>
          <w:sz w:val="22"/>
          <w:shd w:val="clear" w:color="000000" w:fill="auto"/>
        </w:rPr>
        <w:t>•</w:t>
      </w:r>
      <w:r>
        <w:rPr>
          <w:rFonts w:ascii="돋움" w:eastAsia="돋움"/>
          <w:sz w:val="22"/>
          <w:shd w:val="clear" w:color="000000" w:fill="auto"/>
        </w:rPr>
        <w:t xml:space="preserve"> 응모 자격</w:t>
      </w:r>
    </w:p>
    <w:tbl>
      <w:tblPr>
        <w:tblOverlap w:val="never"/>
        <w:tblW w:w="938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9"/>
        <w:gridCol w:w="8671"/>
      </w:tblGrid>
      <w:tr w:rsidR="004D493B" w14:paraId="0739E724" w14:textId="77777777" w:rsidTr="003E709D">
        <w:trPr>
          <w:trHeight w:val="44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B9F92" w14:textId="77777777" w:rsidR="004D493B" w:rsidRDefault="00A709A1" w:rsidP="009D3DFA">
            <w:pPr>
              <w:pStyle w:val="a3"/>
              <w:wordWrap/>
              <w:spacing w:after="16" w:line="276" w:lineRule="auto"/>
              <w:jc w:val="center"/>
            </w:pPr>
            <w:r>
              <w:rPr>
                <w:rFonts w:eastAsia="돋움"/>
                <w:spacing w:val="-4"/>
                <w:sz w:val="22"/>
                <w:shd w:val="clear" w:color="000000" w:fill="auto"/>
              </w:rPr>
              <w:t>문학</w:t>
            </w:r>
          </w:p>
        </w:tc>
        <w:tc>
          <w:tcPr>
            <w:tcW w:w="86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1571D0" w14:textId="77777777" w:rsidR="004D493B" w:rsidRDefault="00A709A1" w:rsidP="009D3DFA">
            <w:pPr>
              <w:pStyle w:val="a3"/>
              <w:wordWrap/>
              <w:spacing w:after="16" w:line="276" w:lineRule="auto"/>
            </w:pPr>
            <w:r>
              <w:rPr>
                <w:rFonts w:ascii="돋움" w:eastAsia="돋움"/>
                <w:sz w:val="22"/>
                <w:shd w:val="clear" w:color="000000" w:fill="auto"/>
              </w:rPr>
              <w:t>공식적인 번역지원을 받은 적이 없고, 외국어로 번역한 한국문학을 해외에서 출간한 적이 없는 내</w:t>
            </w:r>
            <w:r>
              <w:rPr>
                <w:rFonts w:ascii="돋움" w:eastAsia="돋움"/>
                <w:sz w:val="22"/>
                <w:shd w:val="clear" w:color="000000" w:fill="auto"/>
              </w:rPr>
              <w:t>·</w:t>
            </w:r>
            <w:r>
              <w:rPr>
                <w:rFonts w:ascii="돋움" w:eastAsia="돋움"/>
                <w:sz w:val="22"/>
                <w:shd w:val="clear" w:color="000000" w:fill="auto"/>
              </w:rPr>
              <w:t>외국인</w:t>
            </w:r>
          </w:p>
          <w:p w14:paraId="02BC273C" w14:textId="77777777" w:rsidR="004D493B" w:rsidRDefault="00A709A1" w:rsidP="009D3DFA">
            <w:pPr>
              <w:pStyle w:val="a3"/>
              <w:wordWrap/>
              <w:spacing w:after="16" w:line="276" w:lineRule="auto"/>
            </w:pPr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 xml:space="preserve">(단, 한국문학번역원 </w:t>
            </w:r>
            <w:proofErr w:type="gramStart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 xml:space="preserve">번역아카데미/ </w:t>
            </w:r>
            <w:proofErr w:type="spellStart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>번역아틀리에</w:t>
            </w:r>
            <w:proofErr w:type="spellEnd"/>
            <w:proofErr w:type="gramEnd"/>
            <w:r>
              <w:rPr>
                <w:rFonts w:ascii="돋움" w:eastAsia="돋움"/>
                <w:spacing w:val="-4"/>
                <w:sz w:val="22"/>
                <w:shd w:val="clear" w:color="000000" w:fill="auto"/>
              </w:rPr>
              <w:t xml:space="preserve"> 일원으로 선집 번역에 참여한 경우, 문학 부문 응모 가능)</w:t>
            </w:r>
          </w:p>
        </w:tc>
      </w:tr>
      <w:tr w:rsidR="004D493B" w14:paraId="65C2C2A7" w14:textId="77777777" w:rsidTr="003E709D">
        <w:trPr>
          <w:trHeight w:val="44"/>
        </w:trPr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5085A" w14:textId="77777777" w:rsidR="004D493B" w:rsidRDefault="00A709A1" w:rsidP="009D3DFA">
            <w:pPr>
              <w:pStyle w:val="a3"/>
              <w:wordWrap/>
              <w:spacing w:after="16" w:line="276" w:lineRule="auto"/>
              <w:jc w:val="center"/>
            </w:pPr>
            <w:r>
              <w:rPr>
                <w:rFonts w:eastAsia="돋움"/>
                <w:spacing w:val="-4"/>
                <w:sz w:val="22"/>
                <w:shd w:val="clear" w:color="000000" w:fill="auto"/>
              </w:rPr>
              <w:t>영화</w:t>
            </w:r>
          </w:p>
        </w:tc>
        <w:tc>
          <w:tcPr>
            <w:tcW w:w="8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FE3EF9" w14:textId="77777777" w:rsidR="004D493B" w:rsidRDefault="00A709A1" w:rsidP="009D3DFA">
            <w:pPr>
              <w:pStyle w:val="a3"/>
              <w:spacing w:line="276" w:lineRule="auto"/>
            </w:pPr>
            <w:r>
              <w:rPr>
                <w:rFonts w:ascii="돋움" w:eastAsia="돋움"/>
                <w:sz w:val="22"/>
              </w:rPr>
              <w:t>번역한 영화/드라마 자막의 국내외 상영/영화제 출품/OTT 서비스(</w:t>
            </w:r>
            <w:proofErr w:type="spellStart"/>
            <w:r>
              <w:rPr>
                <w:rFonts w:ascii="돋움" w:eastAsia="돋움"/>
                <w:sz w:val="22"/>
              </w:rPr>
              <w:t>넷플릭스</w:t>
            </w:r>
            <w:proofErr w:type="spellEnd"/>
            <w:r>
              <w:rPr>
                <w:rFonts w:ascii="돋움" w:eastAsia="돋움"/>
                <w:sz w:val="22"/>
              </w:rPr>
              <w:t xml:space="preserve">, </w:t>
            </w:r>
            <w:proofErr w:type="spellStart"/>
            <w:r>
              <w:rPr>
                <w:rFonts w:ascii="돋움" w:eastAsia="돋움"/>
                <w:sz w:val="22"/>
              </w:rPr>
              <w:t>왓챠</w:t>
            </w:r>
            <w:proofErr w:type="spellEnd"/>
            <w:r>
              <w:rPr>
                <w:rFonts w:ascii="돋움" w:eastAsia="돋움"/>
                <w:sz w:val="22"/>
              </w:rPr>
              <w:t>, 유튜브 오리지널 등) 공개 실적이 1건 이하인 내</w:t>
            </w:r>
            <w:r>
              <w:rPr>
                <w:rFonts w:ascii="돋움" w:eastAsia="돋움"/>
                <w:sz w:val="22"/>
              </w:rPr>
              <w:t>·</w:t>
            </w:r>
            <w:r>
              <w:rPr>
                <w:rFonts w:ascii="돋움" w:eastAsia="돋움"/>
                <w:sz w:val="22"/>
              </w:rPr>
              <w:t>외국인</w:t>
            </w:r>
          </w:p>
        </w:tc>
      </w:tr>
      <w:tr w:rsidR="004D493B" w14:paraId="7362CEE9" w14:textId="77777777" w:rsidTr="003E709D">
        <w:trPr>
          <w:trHeight w:val="314"/>
        </w:trPr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BB26598" w14:textId="77777777" w:rsidR="004D493B" w:rsidRDefault="00A709A1" w:rsidP="009D3DFA">
            <w:pPr>
              <w:pStyle w:val="a3"/>
              <w:wordWrap/>
              <w:spacing w:after="16" w:line="276" w:lineRule="auto"/>
              <w:jc w:val="center"/>
            </w:pPr>
            <w:r>
              <w:rPr>
                <w:rFonts w:eastAsia="돋움"/>
                <w:spacing w:val="-4"/>
                <w:sz w:val="22"/>
                <w:shd w:val="clear" w:color="000000" w:fill="auto"/>
              </w:rPr>
              <w:t>웹툰</w:t>
            </w:r>
          </w:p>
        </w:tc>
        <w:tc>
          <w:tcPr>
            <w:tcW w:w="86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F06BC3" w14:textId="77777777" w:rsidR="004D493B" w:rsidRDefault="00A709A1" w:rsidP="009D3DFA">
            <w:pPr>
              <w:pStyle w:val="a3"/>
              <w:wordWrap/>
              <w:spacing w:after="16" w:line="276" w:lineRule="auto"/>
            </w:pPr>
            <w:r>
              <w:rPr>
                <w:rFonts w:ascii="돋움" w:eastAsia="돋움"/>
                <w:sz w:val="22"/>
                <w:shd w:val="clear" w:color="000000" w:fill="auto"/>
              </w:rPr>
              <w:t>웹툰 번역본의 해외 온라인 서비스 및 출판 공개 실적이 1건 이하인 내</w:t>
            </w:r>
            <w:r>
              <w:rPr>
                <w:rFonts w:ascii="돋움" w:eastAsia="돋움"/>
                <w:sz w:val="22"/>
                <w:shd w:val="clear" w:color="000000" w:fill="auto"/>
              </w:rPr>
              <w:t>·</w:t>
            </w:r>
            <w:r>
              <w:rPr>
                <w:rFonts w:ascii="돋움" w:eastAsia="돋움"/>
                <w:sz w:val="22"/>
                <w:shd w:val="clear" w:color="000000" w:fill="auto"/>
              </w:rPr>
              <w:t>외국인</w:t>
            </w:r>
          </w:p>
        </w:tc>
      </w:tr>
    </w:tbl>
    <w:p w14:paraId="5223D75F" w14:textId="221F08B8" w:rsidR="004D493B" w:rsidRDefault="00A709A1" w:rsidP="00C3744F">
      <w:pPr>
        <w:pStyle w:val="a3"/>
        <w:wordWrap/>
        <w:spacing w:after="16" w:line="276" w:lineRule="auto"/>
        <w:ind w:left="299" w:hangingChars="140" w:hanging="299"/>
      </w:pPr>
      <w:r>
        <w:rPr>
          <w:rFonts w:ascii="돋움"/>
          <w:sz w:val="22"/>
          <w:shd w:val="clear" w:color="000000" w:fill="auto"/>
        </w:rPr>
        <w:t>※</w:t>
      </w:r>
      <w:r>
        <w:rPr>
          <w:rFonts w:ascii="돋움" w:eastAsia="돋움"/>
          <w:sz w:val="22"/>
          <w:shd w:val="clear" w:color="000000" w:fill="auto"/>
        </w:rPr>
        <w:t xml:space="preserve"> 부문 및 언어권 중복 응모 불가(총 3개 부문 중 1개 언어로 1개 부문만 응모</w:t>
      </w:r>
      <w:r w:rsidR="00410622">
        <w:rPr>
          <w:rFonts w:ascii="돋움" w:eastAsia="돋움"/>
          <w:sz w:val="22"/>
          <w:shd w:val="clear" w:color="000000" w:fill="auto"/>
        </w:rPr>
        <w:t xml:space="preserve"> </w:t>
      </w:r>
      <w:r>
        <w:rPr>
          <w:rFonts w:ascii="돋움" w:eastAsia="돋움"/>
          <w:sz w:val="22"/>
          <w:shd w:val="clear" w:color="000000" w:fill="auto"/>
        </w:rPr>
        <w:t xml:space="preserve">가능/중복 </w:t>
      </w:r>
      <w:proofErr w:type="spellStart"/>
      <w:r>
        <w:rPr>
          <w:rFonts w:ascii="돋움" w:eastAsia="돋움"/>
          <w:sz w:val="22"/>
          <w:shd w:val="clear" w:color="000000" w:fill="auto"/>
        </w:rPr>
        <w:t>응모시</w:t>
      </w:r>
      <w:proofErr w:type="spellEnd"/>
      <w:r>
        <w:rPr>
          <w:rFonts w:ascii="돋움" w:eastAsia="돋움"/>
          <w:sz w:val="22"/>
          <w:shd w:val="clear" w:color="000000" w:fill="auto"/>
        </w:rPr>
        <w:t xml:space="preserve"> 실격 처리)</w:t>
      </w:r>
    </w:p>
    <w:p w14:paraId="440A45A8" w14:textId="1D5D97D5" w:rsidR="004D493B" w:rsidRDefault="00A709A1" w:rsidP="003E709D">
      <w:pPr>
        <w:pStyle w:val="a3"/>
        <w:wordWrap/>
        <w:spacing w:after="16" w:line="276" w:lineRule="auto"/>
        <w:ind w:left="309" w:hangingChars="145" w:hanging="309"/>
      </w:pPr>
      <w:r>
        <w:rPr>
          <w:rFonts w:ascii="돋움"/>
          <w:sz w:val="22"/>
          <w:shd w:val="clear" w:color="000000" w:fill="auto"/>
        </w:rPr>
        <w:t>※</w:t>
      </w:r>
      <w:r>
        <w:rPr>
          <w:rFonts w:ascii="돋움" w:eastAsia="돋움"/>
          <w:sz w:val="22"/>
          <w:shd w:val="clear" w:color="000000" w:fill="auto"/>
        </w:rPr>
        <w:t xml:space="preserve"> 문학과 </w:t>
      </w:r>
      <w:proofErr w:type="spellStart"/>
      <w:r>
        <w:rPr>
          <w:rFonts w:ascii="돋움" w:eastAsia="돋움"/>
          <w:sz w:val="22"/>
          <w:shd w:val="clear" w:color="000000" w:fill="auto"/>
        </w:rPr>
        <w:t>문화콘텐츠</w:t>
      </w:r>
      <w:proofErr w:type="spellEnd"/>
      <w:r>
        <w:rPr>
          <w:rFonts w:ascii="돋움" w:eastAsia="돋움"/>
          <w:sz w:val="22"/>
          <w:shd w:val="clear" w:color="000000" w:fill="auto"/>
        </w:rPr>
        <w:t>(영화/웹툰) 각 분야에서 모두 수상할 수 있으나, 동일 분야 재수상은 불가</w:t>
      </w:r>
    </w:p>
    <w:p w14:paraId="18F4D6E9" w14:textId="0ADC7A08" w:rsidR="004D493B" w:rsidRDefault="00A709A1" w:rsidP="003E709D">
      <w:pPr>
        <w:pStyle w:val="a3"/>
        <w:wordWrap/>
        <w:spacing w:after="16" w:line="276" w:lineRule="auto"/>
        <w:ind w:left="309" w:hangingChars="145" w:hanging="309"/>
      </w:pPr>
      <w:r>
        <w:rPr>
          <w:rFonts w:ascii="돋움"/>
          <w:sz w:val="22"/>
          <w:shd w:val="clear" w:color="000000" w:fill="auto"/>
        </w:rPr>
        <w:t>※</w:t>
      </w:r>
      <w:r>
        <w:rPr>
          <w:rFonts w:ascii="돋움" w:eastAsia="돋움"/>
          <w:sz w:val="22"/>
          <w:shd w:val="clear" w:color="000000" w:fill="auto"/>
        </w:rPr>
        <w:t xml:space="preserve"> 모든 부문에서 공동번역은 불가하며, 표절, 제3자 또는 기계의 번역, 감수, 수정, 편집 등이 확인되는 경우 수상을 취소할 수 있음 </w:t>
      </w:r>
    </w:p>
    <w:p w14:paraId="76706BD4" w14:textId="77777777" w:rsidR="006701E3" w:rsidRPr="006701E3" w:rsidRDefault="006701E3" w:rsidP="003E709D">
      <w:pPr>
        <w:pStyle w:val="a3"/>
        <w:wordWrap/>
        <w:spacing w:after="16" w:line="240" w:lineRule="auto"/>
      </w:pPr>
    </w:p>
    <w:p w14:paraId="03E56950" w14:textId="77777777" w:rsidR="004D493B" w:rsidRDefault="00A709A1" w:rsidP="009D3DFA">
      <w:pPr>
        <w:pStyle w:val="a3"/>
        <w:wordWrap/>
        <w:spacing w:after="16" w:line="276" w:lineRule="auto"/>
      </w:pPr>
      <w:r>
        <w:rPr>
          <w:rFonts w:ascii="돋움"/>
          <w:sz w:val="22"/>
          <w:shd w:val="clear" w:color="000000" w:fill="auto"/>
        </w:rPr>
        <w:t>•</w:t>
      </w:r>
      <w:r>
        <w:rPr>
          <w:rFonts w:ascii="돋움" w:eastAsia="돋움"/>
          <w:sz w:val="22"/>
          <w:shd w:val="clear" w:color="000000" w:fill="auto"/>
        </w:rPr>
        <w:t xml:space="preserve"> 부문별 대상작품</w:t>
      </w:r>
    </w:p>
    <w:p w14:paraId="706B5276" w14:textId="77777777" w:rsidR="009D3DFA" w:rsidRDefault="009D3DFA" w:rsidP="009D3DFA">
      <w:pPr>
        <w:pStyle w:val="a3"/>
        <w:wordWrap/>
        <w:spacing w:after="16" w:line="276" w:lineRule="auto"/>
      </w:pPr>
      <w:r>
        <w:rPr>
          <w:rFonts w:ascii="돋움"/>
          <w:sz w:val="22"/>
          <w:shd w:val="clear" w:color="000000" w:fill="auto"/>
        </w:rPr>
        <w:t>※</w:t>
      </w:r>
      <w:r>
        <w:rPr>
          <w:rFonts w:ascii="돋움" w:eastAsia="돋움"/>
          <w:sz w:val="22"/>
          <w:shd w:val="clear" w:color="000000" w:fill="auto"/>
        </w:rPr>
        <w:t xml:space="preserve"> 각 부문에서 대상작품 중 1개를 선택하여 응모</w:t>
      </w:r>
    </w:p>
    <w:p w14:paraId="35DAD3E1" w14:textId="77777777" w:rsidR="00807EE0" w:rsidRDefault="009D3DFA" w:rsidP="00807EE0">
      <w:pPr>
        <w:pStyle w:val="a3"/>
        <w:wordWrap/>
        <w:spacing w:after="16" w:line="276" w:lineRule="auto"/>
        <w:ind w:left="213" w:hangingChars="100" w:hanging="213"/>
      </w:pPr>
      <w:r>
        <w:rPr>
          <w:rFonts w:ascii="돋움"/>
          <w:sz w:val="22"/>
          <w:shd w:val="clear" w:color="000000" w:fill="auto"/>
        </w:rPr>
        <w:t>※</w:t>
      </w:r>
      <w:r>
        <w:rPr>
          <w:rFonts w:ascii="돋움" w:eastAsia="돋움"/>
          <w:sz w:val="22"/>
          <w:shd w:val="clear" w:color="000000" w:fill="auto"/>
        </w:rPr>
        <w:t xml:space="preserve"> 저작권 문제로 인해 문학부문 대상작품은 </w:t>
      </w:r>
      <w:proofErr w:type="spellStart"/>
      <w:r>
        <w:rPr>
          <w:rFonts w:ascii="돋움" w:eastAsia="돋움"/>
          <w:sz w:val="22"/>
          <w:shd w:val="clear" w:color="000000" w:fill="auto"/>
        </w:rPr>
        <w:t>종이책</w:t>
      </w:r>
      <w:proofErr w:type="spellEnd"/>
      <w:r>
        <w:rPr>
          <w:rFonts w:ascii="돋움" w:eastAsia="돋움"/>
          <w:sz w:val="22"/>
          <w:shd w:val="clear" w:color="000000" w:fill="auto"/>
        </w:rPr>
        <w:t xml:space="preserve"> 또는 전자책으로 구매하여 보실 수 있으며, </w:t>
      </w:r>
      <w:proofErr w:type="spellStart"/>
      <w:r>
        <w:rPr>
          <w:rFonts w:ascii="돋움" w:eastAsia="돋움"/>
          <w:sz w:val="22"/>
          <w:shd w:val="clear" w:color="000000" w:fill="auto"/>
        </w:rPr>
        <w:t>문화콘텐츠부문</w:t>
      </w:r>
      <w:proofErr w:type="spellEnd"/>
      <w:r>
        <w:rPr>
          <w:rFonts w:ascii="돋움" w:eastAsia="돋움"/>
          <w:sz w:val="22"/>
          <w:shd w:val="clear" w:color="000000" w:fill="auto"/>
        </w:rPr>
        <w:t xml:space="preserve"> 대상작품은 유료서비스(구매 혹은 구독)로 보실 수 있습니다.</w:t>
      </w:r>
    </w:p>
    <w:p w14:paraId="3FA463E5" w14:textId="2867EC23" w:rsidR="004D493B" w:rsidRDefault="00A709A1" w:rsidP="00807EE0">
      <w:pPr>
        <w:pStyle w:val="a3"/>
        <w:wordWrap/>
        <w:spacing w:after="16" w:line="276" w:lineRule="auto"/>
        <w:ind w:leftChars="-150" w:left="-80" w:hangingChars="100" w:hanging="220"/>
      </w:pPr>
      <w:r>
        <w:rPr>
          <w:rFonts w:ascii="돋움" w:eastAsia="돋움"/>
          <w:sz w:val="22"/>
          <w:shd w:val="clear" w:color="000000" w:fill="auto"/>
        </w:rPr>
        <w:t>1) 문학</w:t>
      </w:r>
    </w:p>
    <w:tbl>
      <w:tblPr>
        <w:tblW w:w="966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6"/>
        <w:gridCol w:w="1701"/>
        <w:gridCol w:w="2705"/>
        <w:gridCol w:w="2539"/>
      </w:tblGrid>
      <w:tr w:rsidR="004D493B" w14:paraId="6EA8D856" w14:textId="77777777" w:rsidTr="00807EE0">
        <w:trPr>
          <w:trHeight w:val="331"/>
          <w:jc w:val="center"/>
        </w:trPr>
        <w:tc>
          <w:tcPr>
            <w:tcW w:w="271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90DF4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작품명</w:t>
            </w:r>
            <w:proofErr w:type="spellEnd"/>
          </w:p>
        </w:tc>
        <w:tc>
          <w:tcPr>
            <w:tcW w:w="170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9013D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ascii="돋움" w:eastAsia="돋움"/>
                <w:b/>
                <w:bCs/>
                <w:sz w:val="22"/>
                <w:shd w:val="clear" w:color="000000" w:fill="auto"/>
              </w:rPr>
              <w:t>저자/출판사</w:t>
            </w:r>
          </w:p>
        </w:tc>
        <w:tc>
          <w:tcPr>
            <w:tcW w:w="270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15276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수록도서</w:t>
            </w:r>
          </w:p>
        </w:tc>
        <w:tc>
          <w:tcPr>
            <w:tcW w:w="253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752F6B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분량</w:t>
            </w:r>
          </w:p>
        </w:tc>
      </w:tr>
      <w:tr w:rsidR="004D493B" w14:paraId="284A4597" w14:textId="77777777" w:rsidTr="00807EE0">
        <w:trPr>
          <w:trHeight w:val="648"/>
          <w:jc w:val="center"/>
        </w:trPr>
        <w:tc>
          <w:tcPr>
            <w:tcW w:w="2716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E804B7C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ascii="돋움" w:eastAsia="돋움"/>
              </w:rPr>
              <w:t>「두 사람의 인터내셔널</w:t>
            </w:r>
            <w:r>
              <w:rPr>
                <w:rFonts w:ascii="돋움"/>
              </w:rPr>
              <w:t>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CB1C7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김기태</w:t>
            </w:r>
          </w:p>
          <w:p w14:paraId="7F9D2868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/문학동네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242D91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ascii="돋움" w:eastAsia="돋움"/>
              </w:rPr>
              <w:t>『두 사람의 인터내셔널</w:t>
            </w:r>
            <w:r>
              <w:rPr>
                <w:rFonts w:ascii="돋움"/>
              </w:rPr>
              <w:t>』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F50365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p.111 ~ p.143</w:t>
            </w:r>
          </w:p>
          <w:p w14:paraId="63900CDC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(해당 단편 전체 번역)</w:t>
            </w:r>
          </w:p>
        </w:tc>
      </w:tr>
      <w:tr w:rsidR="004D493B" w14:paraId="661DE8F2" w14:textId="77777777" w:rsidTr="00807EE0">
        <w:trPr>
          <w:trHeight w:val="745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A63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ascii="돋움" w:eastAsia="돋움"/>
                <w:spacing w:val="-13"/>
              </w:rPr>
              <w:lastRenderedPageBreak/>
              <w:t>「리틀 프라이드</w:t>
            </w:r>
            <w:r>
              <w:rPr>
                <w:rFonts w:ascii="돋움"/>
                <w:spacing w:val="-13"/>
              </w:rPr>
              <w:t>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ACFFB36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서장원</w:t>
            </w:r>
          </w:p>
          <w:p w14:paraId="07E518E4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/</w:t>
            </w:r>
            <w:proofErr w:type="spellStart"/>
            <w:r>
              <w:t>북다</w:t>
            </w:r>
            <w:proofErr w:type="spellEnd"/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8A73C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『</w:t>
            </w:r>
            <w:proofErr w:type="spellStart"/>
            <w:r>
              <w:t>이효석문학상</w:t>
            </w:r>
            <w:proofErr w:type="spellEnd"/>
            <w:r>
              <w:t xml:space="preserve"> 수상작품집 2024』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34A2C8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p.225 ~ p.247</w:t>
            </w:r>
          </w:p>
          <w:p w14:paraId="6E55A167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(해당 단편 전체 번역)</w:t>
            </w:r>
          </w:p>
        </w:tc>
      </w:tr>
      <w:tr w:rsidR="004D493B" w14:paraId="55130E86" w14:textId="77777777" w:rsidTr="00807EE0">
        <w:trPr>
          <w:trHeight w:val="701"/>
          <w:jc w:val="center"/>
        </w:trPr>
        <w:tc>
          <w:tcPr>
            <w:tcW w:w="2716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47E87EC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ascii="돋움" w:eastAsia="돋움"/>
                <w:spacing w:val="-8"/>
              </w:rPr>
              <w:t>「</w:t>
            </w:r>
            <w:proofErr w:type="spellStart"/>
            <w:r>
              <w:rPr>
                <w:rFonts w:ascii="돋움" w:eastAsia="돋움"/>
                <w:spacing w:val="-8"/>
              </w:rPr>
              <w:t>혼모노</w:t>
            </w:r>
            <w:proofErr w:type="spellEnd"/>
            <w:r>
              <w:rPr>
                <w:rFonts w:ascii="돋움" w:eastAsia="돋움"/>
                <w:spacing w:val="-8"/>
              </w:rPr>
              <w:t>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3133D1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성해나</w:t>
            </w:r>
          </w:p>
          <w:p w14:paraId="6B9D8C8D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/</w:t>
            </w:r>
            <w:proofErr w:type="spellStart"/>
            <w:r>
              <w:t>북다</w:t>
            </w:r>
            <w:proofErr w:type="spellEnd"/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25DCD6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『</w:t>
            </w:r>
            <w:proofErr w:type="spellStart"/>
            <w:r>
              <w:t>이효석문학상</w:t>
            </w:r>
            <w:proofErr w:type="spellEnd"/>
            <w:r>
              <w:t xml:space="preserve"> 수상작품집 2024』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95A887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p.251 ~ p.284</w:t>
            </w:r>
          </w:p>
          <w:p w14:paraId="196F1205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(해당 단편 전체 번역)</w:t>
            </w:r>
          </w:p>
        </w:tc>
      </w:tr>
    </w:tbl>
    <w:p w14:paraId="14CFD4B4" w14:textId="500F1D9A" w:rsidR="004D493B" w:rsidRDefault="00A709A1" w:rsidP="00807EE0">
      <w:pPr>
        <w:pStyle w:val="a3"/>
        <w:wordWrap/>
        <w:spacing w:after="16" w:line="276" w:lineRule="auto"/>
        <w:ind w:leftChars="-150" w:left="-300"/>
      </w:pPr>
      <w:r>
        <w:rPr>
          <w:rFonts w:ascii="돋움" w:eastAsia="돋움"/>
          <w:sz w:val="22"/>
          <w:shd w:val="clear" w:color="000000" w:fill="auto"/>
        </w:rPr>
        <w:t>2) 영화</w:t>
      </w:r>
    </w:p>
    <w:tbl>
      <w:tblPr>
        <w:tblOverlap w:val="never"/>
        <w:tblW w:w="9672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3"/>
        <w:gridCol w:w="1881"/>
        <w:gridCol w:w="1426"/>
        <w:gridCol w:w="3632"/>
      </w:tblGrid>
      <w:tr w:rsidR="004D493B" w14:paraId="7C3CCE17" w14:textId="77777777" w:rsidTr="00807EE0">
        <w:trPr>
          <w:trHeight w:val="418"/>
          <w:jc w:val="center"/>
        </w:trPr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FC4CD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작품명</w:t>
            </w:r>
            <w:proofErr w:type="spellEnd"/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DA3EB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감독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165818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분량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E75DF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ascii="돋움" w:eastAsia="돋움"/>
                <w:b/>
                <w:bCs/>
                <w:sz w:val="22"/>
                <w:shd w:val="clear" w:color="000000" w:fill="auto"/>
              </w:rPr>
              <w:t>제공 플랫폼</w:t>
            </w:r>
          </w:p>
        </w:tc>
      </w:tr>
      <w:tr w:rsidR="004D493B" w14:paraId="73080325" w14:textId="77777777" w:rsidTr="00807EE0">
        <w:trPr>
          <w:trHeight w:val="440"/>
          <w:jc w:val="center"/>
        </w:trPr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BB3FA4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ascii="돋움" w:eastAsia="돋움"/>
              </w:rPr>
              <w:t>「힘을 낼 시간</w:t>
            </w:r>
            <w:r>
              <w:rPr>
                <w:rFonts w:ascii="돋움"/>
              </w:rPr>
              <w:t>」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855704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proofErr w:type="spellStart"/>
            <w:r>
              <w:rPr>
                <w:rFonts w:eastAsia="돋움"/>
              </w:rPr>
              <w:t>남궁선</w:t>
            </w:r>
            <w:proofErr w:type="spell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67DF29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66분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91643" w14:textId="77777777" w:rsidR="004D493B" w:rsidRDefault="00A709A1" w:rsidP="009D3DFA">
            <w:pPr>
              <w:pStyle w:val="a3"/>
              <w:widowControl/>
              <w:wordWrap/>
              <w:spacing w:line="276" w:lineRule="auto"/>
              <w:jc w:val="center"/>
            </w:pPr>
            <w:proofErr w:type="spellStart"/>
            <w:r>
              <w:rPr>
                <w:rFonts w:ascii="돋움" w:eastAsia="돋움"/>
                <w:sz w:val="22"/>
                <w:shd w:val="clear" w:color="000000" w:fill="auto"/>
              </w:rPr>
              <w:t>엣나인</w:t>
            </w:r>
            <w:proofErr w:type="spellEnd"/>
            <w:r>
              <w:rPr>
                <w:rFonts w:ascii="돋움" w:eastAsia="돋움"/>
                <w:sz w:val="22"/>
                <w:shd w:val="clear" w:color="000000" w:fill="auto"/>
              </w:rPr>
              <w:t xml:space="preserve"> 및 OTT 서비스 플랫폼</w:t>
            </w:r>
          </w:p>
        </w:tc>
      </w:tr>
      <w:tr w:rsidR="004D493B" w14:paraId="08B64813" w14:textId="77777777" w:rsidTr="00807EE0">
        <w:trPr>
          <w:trHeight w:val="406"/>
          <w:jc w:val="center"/>
        </w:trPr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D978F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ascii="돋움" w:eastAsia="돋움"/>
              </w:rPr>
              <w:t>「</w:t>
            </w:r>
            <w:proofErr w:type="spellStart"/>
            <w:r>
              <w:rPr>
                <w:rFonts w:ascii="돋움" w:eastAsia="돋움"/>
              </w:rPr>
              <w:t>내언니전지현과</w:t>
            </w:r>
            <w:proofErr w:type="spellEnd"/>
            <w:r>
              <w:rPr>
                <w:rFonts w:ascii="돋움" w:eastAsia="돋움"/>
              </w:rPr>
              <w:t xml:space="preserve"> 나</w:t>
            </w:r>
            <w:r>
              <w:rPr>
                <w:rFonts w:ascii="돋움"/>
              </w:rPr>
              <w:t>」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5BF8D5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eastAsia="돋움"/>
              </w:rPr>
              <w:t>박윤진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5B97A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28분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95CB4" w14:textId="77777777" w:rsidR="004D493B" w:rsidRDefault="00A709A1" w:rsidP="009D3DFA">
            <w:pPr>
              <w:pStyle w:val="a3"/>
              <w:widowControl/>
              <w:wordWrap/>
              <w:spacing w:line="276" w:lineRule="auto"/>
              <w:jc w:val="center"/>
            </w:pPr>
            <w:r>
              <w:rPr>
                <w:rFonts w:ascii="돋움" w:eastAsia="돋움"/>
                <w:sz w:val="22"/>
                <w:shd w:val="clear" w:color="000000" w:fill="auto"/>
              </w:rPr>
              <w:t>YouTube 및 OTT 서비스 플랫폼</w:t>
            </w:r>
          </w:p>
        </w:tc>
      </w:tr>
    </w:tbl>
    <w:p w14:paraId="6214904B" w14:textId="6D6F45B8" w:rsidR="004D493B" w:rsidRDefault="00A709A1" w:rsidP="00807EE0">
      <w:pPr>
        <w:pStyle w:val="a3"/>
        <w:wordWrap/>
        <w:spacing w:after="16" w:line="276" w:lineRule="auto"/>
        <w:ind w:leftChars="-150" w:left="-300"/>
      </w:pPr>
      <w:r>
        <w:rPr>
          <w:rFonts w:ascii="돋움"/>
          <w:sz w:val="22"/>
          <w:shd w:val="clear" w:color="000000" w:fill="auto"/>
        </w:rPr>
        <w:t xml:space="preserve">3) </w:t>
      </w:r>
      <w:r>
        <w:rPr>
          <w:rFonts w:eastAsia="돋움"/>
          <w:sz w:val="22"/>
          <w:shd w:val="clear" w:color="000000" w:fill="auto"/>
        </w:rPr>
        <w:t>웹툰</w:t>
      </w:r>
    </w:p>
    <w:tbl>
      <w:tblPr>
        <w:tblOverlap w:val="never"/>
        <w:tblW w:w="9675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5"/>
        <w:gridCol w:w="1900"/>
        <w:gridCol w:w="1418"/>
        <w:gridCol w:w="3622"/>
      </w:tblGrid>
      <w:tr w:rsidR="004D493B" w14:paraId="7820472B" w14:textId="77777777" w:rsidTr="00807EE0">
        <w:trPr>
          <w:trHeight w:val="413"/>
          <w:jc w:val="center"/>
        </w:trPr>
        <w:tc>
          <w:tcPr>
            <w:tcW w:w="2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087AE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작품명</w:t>
            </w:r>
            <w:proofErr w:type="spellEnd"/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91F069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작가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C0A997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eastAsia="돋움"/>
                <w:b/>
                <w:bCs/>
                <w:sz w:val="22"/>
                <w:shd w:val="clear" w:color="000000" w:fill="auto"/>
              </w:rPr>
              <w:t>분량</w:t>
            </w:r>
          </w:p>
        </w:tc>
        <w:tc>
          <w:tcPr>
            <w:tcW w:w="3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6B73C" w14:textId="77777777" w:rsidR="004D493B" w:rsidRPr="001C638E" w:rsidRDefault="00A709A1" w:rsidP="009D3DFA">
            <w:pPr>
              <w:pStyle w:val="a3"/>
              <w:widowControl/>
              <w:wordWrap/>
              <w:spacing w:line="276" w:lineRule="auto"/>
              <w:jc w:val="center"/>
              <w:rPr>
                <w:b/>
                <w:bCs/>
              </w:rPr>
            </w:pPr>
            <w:r w:rsidRPr="001C638E">
              <w:rPr>
                <w:rFonts w:ascii="돋움" w:eastAsia="돋움"/>
                <w:b/>
                <w:bCs/>
                <w:sz w:val="22"/>
                <w:shd w:val="clear" w:color="000000" w:fill="auto"/>
              </w:rPr>
              <w:t>제공 플랫폼</w:t>
            </w:r>
          </w:p>
        </w:tc>
      </w:tr>
      <w:tr w:rsidR="004D493B" w14:paraId="1BF07D6D" w14:textId="77777777" w:rsidTr="00807EE0">
        <w:trPr>
          <w:trHeight w:val="417"/>
          <w:jc w:val="center"/>
        </w:trPr>
        <w:tc>
          <w:tcPr>
            <w:tcW w:w="2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73CAD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ascii="돋움" w:eastAsia="돋움"/>
              </w:rPr>
              <w:t>「죽어 천국에 가다</w:t>
            </w:r>
            <w:r>
              <w:rPr>
                <w:rFonts w:ascii="돋움"/>
              </w:rPr>
              <w:t>」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F7CA8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eastAsia="돋움"/>
              </w:rPr>
              <w:t>수사반장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1E21A2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1~3화</w:t>
            </w:r>
          </w:p>
        </w:tc>
        <w:tc>
          <w:tcPr>
            <w:tcW w:w="3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D0D36" w14:textId="77777777" w:rsidR="004D493B" w:rsidRDefault="00A709A1" w:rsidP="009D3DFA">
            <w:pPr>
              <w:pStyle w:val="xl78"/>
              <w:wordWrap/>
              <w:spacing w:line="276" w:lineRule="auto"/>
            </w:pPr>
            <w:proofErr w:type="spellStart"/>
            <w:r>
              <w:t>네이버웹툰</w:t>
            </w:r>
            <w:proofErr w:type="spellEnd"/>
          </w:p>
        </w:tc>
      </w:tr>
      <w:tr w:rsidR="004D493B" w14:paraId="10CA9C8E" w14:textId="77777777" w:rsidTr="00807EE0">
        <w:trPr>
          <w:trHeight w:val="417"/>
          <w:jc w:val="center"/>
        </w:trPr>
        <w:tc>
          <w:tcPr>
            <w:tcW w:w="2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0889E6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r>
              <w:rPr>
                <w:rFonts w:ascii="돋움" w:eastAsia="돋움"/>
              </w:rPr>
              <w:t xml:space="preserve">「푸른 눈의 </w:t>
            </w:r>
            <w:proofErr w:type="spellStart"/>
            <w:r>
              <w:rPr>
                <w:rFonts w:ascii="돋움" w:eastAsia="돋움"/>
              </w:rPr>
              <w:t>책사</w:t>
            </w:r>
            <w:proofErr w:type="spellEnd"/>
            <w:r>
              <w:rPr>
                <w:rFonts w:ascii="돋움"/>
              </w:rPr>
              <w:t>」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F2B74" w14:textId="77777777" w:rsidR="004D493B" w:rsidRDefault="00A709A1" w:rsidP="009D3DFA">
            <w:pPr>
              <w:pStyle w:val="MS"/>
              <w:wordWrap/>
              <w:spacing w:line="276" w:lineRule="auto"/>
              <w:jc w:val="center"/>
            </w:pPr>
            <w:proofErr w:type="spellStart"/>
            <w:r>
              <w:rPr>
                <w:rFonts w:eastAsia="돋움"/>
              </w:rPr>
              <w:t>골드키위새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52AE06" w14:textId="77777777" w:rsidR="004D493B" w:rsidRDefault="00A709A1" w:rsidP="009D3DFA">
            <w:pPr>
              <w:pStyle w:val="xl78"/>
              <w:wordWrap/>
              <w:spacing w:line="276" w:lineRule="auto"/>
            </w:pPr>
            <w:r>
              <w:t>1~3화</w:t>
            </w:r>
          </w:p>
        </w:tc>
        <w:tc>
          <w:tcPr>
            <w:tcW w:w="3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EAEE74" w14:textId="77777777" w:rsidR="004D493B" w:rsidRDefault="00A709A1" w:rsidP="009D3DFA">
            <w:pPr>
              <w:pStyle w:val="xl78"/>
              <w:wordWrap/>
              <w:spacing w:line="276" w:lineRule="auto"/>
            </w:pPr>
            <w:proofErr w:type="spellStart"/>
            <w:r>
              <w:t>카카오웹툰</w:t>
            </w:r>
            <w:proofErr w:type="spellEnd"/>
          </w:p>
        </w:tc>
      </w:tr>
    </w:tbl>
    <w:p w14:paraId="15EA7B12" w14:textId="77777777" w:rsidR="006701E3" w:rsidRPr="006701E3" w:rsidRDefault="006701E3" w:rsidP="00807EE0">
      <w:pPr>
        <w:pStyle w:val="a3"/>
        <w:wordWrap/>
        <w:spacing w:after="16" w:line="240" w:lineRule="auto"/>
        <w:rPr>
          <w:rFonts w:ascii="돋움" w:eastAsia="돋움"/>
          <w:sz w:val="22"/>
          <w:shd w:val="clear" w:color="000000" w:fill="auto"/>
        </w:rPr>
      </w:pPr>
    </w:p>
    <w:p w14:paraId="28FB4D38" w14:textId="77777777" w:rsidR="004D493B" w:rsidRPr="00C27D9A" w:rsidRDefault="00A709A1" w:rsidP="00C27D9A">
      <w:pPr>
        <w:pStyle w:val="a3"/>
        <w:wordWrap/>
        <w:spacing w:after="16" w:line="276" w:lineRule="auto"/>
        <w:rPr>
          <w:rFonts w:ascii="돋움" w:eastAsia="돋움" w:hAnsi="돋움"/>
        </w:rPr>
      </w:pPr>
      <w:r>
        <w:rPr>
          <w:rFonts w:ascii="돋움"/>
          <w:sz w:val="22"/>
          <w:shd w:val="clear" w:color="000000" w:fill="auto"/>
        </w:rPr>
        <w:t>•</w:t>
      </w:r>
      <w:r>
        <w:rPr>
          <w:rFonts w:ascii="돋움" w:eastAsia="돋움"/>
          <w:sz w:val="22"/>
          <w:shd w:val="clear" w:color="000000" w:fill="auto"/>
        </w:rPr>
        <w:t xml:space="preserve"> </w:t>
      </w:r>
      <w:r w:rsidRPr="00C27D9A">
        <w:rPr>
          <w:rFonts w:ascii="돋움" w:eastAsia="돋움" w:hAnsi="돋움"/>
          <w:sz w:val="22"/>
          <w:shd w:val="clear" w:color="000000" w:fill="auto"/>
        </w:rPr>
        <w:t>제출서류</w:t>
      </w:r>
    </w:p>
    <w:p w14:paraId="4BCE3383" w14:textId="0E0E781A" w:rsidR="004D493B" w:rsidRPr="00C27D9A" w:rsidRDefault="00A709A1" w:rsidP="00C27D9A">
      <w:pPr>
        <w:pStyle w:val="a3"/>
        <w:tabs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line="360" w:lineRule="auto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>1) KLWAVE(https://klwave.or.kr)를 통해 응모 신청(이메일 혹은 우편 접수 불가)</w:t>
      </w:r>
    </w:p>
    <w:p w14:paraId="2B559ABC" w14:textId="77777777" w:rsidR="003E709D" w:rsidRPr="00C27D9A" w:rsidRDefault="00A709A1" w:rsidP="00C27D9A">
      <w:pPr>
        <w:pStyle w:val="a3"/>
        <w:tabs>
          <w:tab w:val="left" w:pos="1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line="360" w:lineRule="auto"/>
        <w:ind w:left="1082" w:hanging="1082"/>
        <w:rPr>
          <w:rFonts w:ascii="돋움" w:eastAsia="돋움" w:hAnsi="돋움"/>
        </w:rPr>
      </w:pPr>
      <w:r w:rsidRPr="00C27D9A">
        <w:rPr>
          <w:rFonts w:ascii="돋움" w:eastAsia="돋움" w:hAnsi="돋움"/>
        </w:rPr>
        <w:tab/>
      </w:r>
      <w:r w:rsidRPr="00C27D9A">
        <w:rPr>
          <w:rFonts w:ascii="돋움" w:eastAsia="돋움" w:hAnsi="돋움"/>
          <w:sz w:val="22"/>
          <w:shd w:val="clear" w:color="000000" w:fill="auto"/>
        </w:rPr>
        <w:t>2) 번역원고</w:t>
      </w:r>
    </w:p>
    <w:p w14:paraId="15124F23" w14:textId="4E0B8762" w:rsidR="004D493B" w:rsidRPr="00C27D9A" w:rsidRDefault="00A709A1" w:rsidP="00C27D9A">
      <w:pPr>
        <w:pStyle w:val="a3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line="360" w:lineRule="auto"/>
        <w:ind w:leftChars="100" w:left="200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>- 문학 부문: MS 워드 또는 한글 파일로 작성 후 PDF 파일로 변환하여 첨부</w:t>
      </w:r>
    </w:p>
    <w:p w14:paraId="7A72AD94" w14:textId="7B52A0F2" w:rsidR="004D493B" w:rsidRPr="00C27D9A" w:rsidRDefault="00A709A1" w:rsidP="00C27D9A">
      <w:pPr>
        <w:pStyle w:val="a3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line="360" w:lineRule="auto"/>
        <w:ind w:firstLineChars="100" w:firstLine="220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 xml:space="preserve">- </w:t>
      </w:r>
      <w:proofErr w:type="spellStart"/>
      <w:r w:rsidRPr="00C27D9A">
        <w:rPr>
          <w:rFonts w:ascii="돋움" w:eastAsia="돋움" w:hAnsi="돋움"/>
          <w:sz w:val="22"/>
          <w:shd w:val="clear" w:color="000000" w:fill="auto"/>
        </w:rPr>
        <w:t>문화콘텐츠</w:t>
      </w:r>
      <w:proofErr w:type="spellEnd"/>
      <w:r w:rsidRPr="00C27D9A">
        <w:rPr>
          <w:rFonts w:ascii="돋움" w:eastAsia="돋움" w:hAnsi="돋움"/>
          <w:sz w:val="22"/>
          <w:shd w:val="clear" w:color="000000" w:fill="auto"/>
        </w:rPr>
        <w:t>(영화/웹툰) 부문:</w:t>
      </w:r>
      <w:r w:rsidRPr="00C27D9A">
        <w:rPr>
          <w:rFonts w:ascii="돋움" w:eastAsia="돋움" w:hAnsi="돋움"/>
          <w:spacing w:val="-11"/>
          <w:sz w:val="22"/>
          <w:shd w:val="clear" w:color="000000" w:fill="auto"/>
        </w:rPr>
        <w:t xml:space="preserve"> </w:t>
      </w:r>
      <w:r w:rsidRPr="00C27D9A">
        <w:rPr>
          <w:rFonts w:ascii="돋움" w:eastAsia="돋움" w:hAnsi="돋움"/>
          <w:sz w:val="22"/>
          <w:shd w:val="clear" w:color="000000" w:fill="auto"/>
        </w:rPr>
        <w:t>소정 양식에 작성</w:t>
      </w:r>
    </w:p>
    <w:p w14:paraId="0FD49970" w14:textId="77777777" w:rsidR="003E709D" w:rsidRPr="00C27D9A" w:rsidRDefault="00A709A1" w:rsidP="00C27D9A">
      <w:pPr>
        <w:pStyle w:val="a3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line="360" w:lineRule="auto"/>
        <w:ind w:firstLineChars="100" w:firstLine="220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>※ 제목과 본문 전체 번역</w:t>
      </w:r>
    </w:p>
    <w:p w14:paraId="112AC141" w14:textId="3FB4A2C1" w:rsidR="004D493B" w:rsidRPr="00C27D9A" w:rsidRDefault="00A709A1" w:rsidP="00C27D9A">
      <w:pPr>
        <w:pStyle w:val="a3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line="360" w:lineRule="auto"/>
        <w:ind w:firstLineChars="100" w:firstLine="220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>※ 번역원고에는 개인 정보(이름, 학교, 주소 등)를 포함하지 않을 것</w:t>
      </w:r>
    </w:p>
    <w:p w14:paraId="30449402" w14:textId="77777777" w:rsidR="004D493B" w:rsidRDefault="004D493B" w:rsidP="00C27D9A">
      <w:pPr>
        <w:pStyle w:val="a3"/>
        <w:wordWrap/>
        <w:spacing w:line="360" w:lineRule="auto"/>
        <w:rPr>
          <w:rFonts w:ascii="돋움" w:eastAsia="돋움"/>
          <w:sz w:val="22"/>
          <w:shd w:val="clear" w:color="000000" w:fill="auto"/>
        </w:rPr>
      </w:pPr>
    </w:p>
    <w:p w14:paraId="51EEEFCF" w14:textId="77777777" w:rsidR="004D493B" w:rsidRPr="00C27D9A" w:rsidRDefault="00A709A1" w:rsidP="00C27D9A">
      <w:pPr>
        <w:pStyle w:val="a3"/>
        <w:wordWrap/>
        <w:spacing w:line="360" w:lineRule="auto"/>
        <w:rPr>
          <w:rFonts w:ascii="돋움" w:eastAsia="돋움" w:hAnsi="돋움"/>
        </w:rPr>
      </w:pPr>
      <w:r>
        <w:rPr>
          <w:rFonts w:ascii="돋움"/>
          <w:sz w:val="22"/>
          <w:shd w:val="clear" w:color="000000" w:fill="auto"/>
        </w:rPr>
        <w:t>•</w:t>
      </w:r>
      <w:r>
        <w:rPr>
          <w:rFonts w:ascii="돋움" w:eastAsia="돋움"/>
          <w:sz w:val="22"/>
          <w:shd w:val="clear" w:color="000000" w:fill="auto"/>
        </w:rPr>
        <w:t xml:space="preserve"> </w:t>
      </w:r>
      <w:r w:rsidRPr="00C27D9A">
        <w:rPr>
          <w:rFonts w:ascii="돋움" w:eastAsia="돋움" w:hAnsi="돋움"/>
          <w:sz w:val="22"/>
          <w:shd w:val="clear" w:color="000000" w:fill="auto"/>
        </w:rPr>
        <w:t>시상 규모</w:t>
      </w:r>
    </w:p>
    <w:p w14:paraId="5672C54B" w14:textId="77777777" w:rsidR="004D493B" w:rsidRPr="00C27D9A" w:rsidRDefault="00A709A1" w:rsidP="00C27D9A">
      <w:pPr>
        <w:pStyle w:val="a3"/>
        <w:wordWrap/>
        <w:spacing w:after="16" w:line="360" w:lineRule="auto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 xml:space="preserve">  각 부문 언어권별 수상자 1인(상금 500만원 및 상패)</w:t>
      </w:r>
    </w:p>
    <w:p w14:paraId="1F7A06A1" w14:textId="4B905D0C" w:rsidR="004D493B" w:rsidRPr="00C27D9A" w:rsidRDefault="00A709A1" w:rsidP="00C27D9A">
      <w:pPr>
        <w:pStyle w:val="a3"/>
        <w:wordWrap/>
        <w:spacing w:after="16" w:line="360" w:lineRule="auto"/>
        <w:ind w:firstLine="225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 xml:space="preserve">※ </w:t>
      </w:r>
      <w:r w:rsidRPr="00C27D9A">
        <w:rPr>
          <w:rFonts w:ascii="돋움" w:eastAsia="돋움" w:hAnsi="돋움"/>
          <w:spacing w:val="-5"/>
          <w:sz w:val="22"/>
          <w:shd w:val="clear" w:color="000000" w:fill="auto"/>
        </w:rPr>
        <w:t>해외 거주 수상자는 시상식 참석 비용(왕복항공권 및 숙박비) 지원</w:t>
      </w:r>
    </w:p>
    <w:p w14:paraId="1F1D8BFE" w14:textId="77777777" w:rsidR="00A709A1" w:rsidRPr="00A709A1" w:rsidRDefault="00A709A1" w:rsidP="00C27D9A">
      <w:pPr>
        <w:pStyle w:val="a3"/>
        <w:wordWrap/>
        <w:spacing w:after="16" w:line="240" w:lineRule="auto"/>
        <w:ind w:firstLine="227"/>
      </w:pPr>
    </w:p>
    <w:p w14:paraId="275D09E9" w14:textId="77777777" w:rsidR="004D493B" w:rsidRPr="00C27D9A" w:rsidRDefault="00A709A1" w:rsidP="00C27D9A">
      <w:pPr>
        <w:pStyle w:val="a3"/>
        <w:wordWrap/>
        <w:spacing w:after="16" w:line="360" w:lineRule="auto"/>
        <w:ind w:rightChars="-150" w:right="-300"/>
        <w:rPr>
          <w:rFonts w:ascii="돋움" w:eastAsia="돋움" w:hAnsi="돋움"/>
        </w:rPr>
      </w:pPr>
      <w:r>
        <w:rPr>
          <w:rFonts w:ascii="돋움"/>
          <w:sz w:val="22"/>
          <w:shd w:val="clear" w:color="000000" w:fill="auto"/>
        </w:rPr>
        <w:t>•</w:t>
      </w:r>
      <w:r>
        <w:rPr>
          <w:rFonts w:ascii="돋움" w:eastAsia="돋움"/>
          <w:sz w:val="22"/>
          <w:shd w:val="clear" w:color="000000" w:fill="auto"/>
        </w:rPr>
        <w:t xml:space="preserve"> </w:t>
      </w:r>
      <w:r w:rsidRPr="00C27D9A">
        <w:rPr>
          <w:rFonts w:ascii="돋움" w:eastAsia="돋움" w:hAnsi="돋움"/>
          <w:sz w:val="22"/>
          <w:shd w:val="clear" w:color="000000" w:fill="auto"/>
        </w:rPr>
        <w:t>접수기간: 2025. 6. 1. ~ 2025. 7. 31. 23:59, 한국시간 기준 (시간 외 접수는 실격 처리)</w:t>
      </w:r>
    </w:p>
    <w:p w14:paraId="3751E4B2" w14:textId="77777777" w:rsidR="004D493B" w:rsidRPr="00C27D9A" w:rsidRDefault="00A709A1" w:rsidP="00C27D9A">
      <w:pPr>
        <w:pStyle w:val="a3"/>
        <w:wordWrap/>
        <w:spacing w:after="16" w:line="360" w:lineRule="auto"/>
        <w:ind w:left="1450" w:hanging="1450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>• 결과발표: 2025. 11월 중 (개별 통보)</w:t>
      </w:r>
    </w:p>
    <w:p w14:paraId="5BBF4B37" w14:textId="77777777" w:rsidR="004D493B" w:rsidRPr="00C27D9A" w:rsidRDefault="00A709A1" w:rsidP="00C27D9A">
      <w:pPr>
        <w:pStyle w:val="a3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line="360" w:lineRule="auto"/>
        <w:ind w:left="1082" w:hanging="1082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>• 문의</w:t>
      </w:r>
    </w:p>
    <w:p w14:paraId="529FD97E" w14:textId="558466A4" w:rsidR="00D47B37" w:rsidRPr="00C27D9A" w:rsidRDefault="00A709A1" w:rsidP="00C27D9A">
      <w:pPr>
        <w:pStyle w:val="a3"/>
        <w:wordWrap/>
        <w:spacing w:after="16" w:line="360" w:lineRule="auto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 xml:space="preserve">1) 문학 부문: </w:t>
      </w:r>
      <w:hyperlink r:id="rId8" w:history="1">
        <w:r w:rsidR="00D47B37" w:rsidRPr="00C27D9A">
          <w:rPr>
            <w:rStyle w:val="ac"/>
            <w:rFonts w:ascii="돋움" w:eastAsia="돋움" w:hAnsi="돋움"/>
            <w:sz w:val="22"/>
            <w:shd w:val="clear" w:color="000000" w:fill="auto"/>
          </w:rPr>
          <w:t>newtranslators@klti.or.kr</w:t>
        </w:r>
      </w:hyperlink>
    </w:p>
    <w:p w14:paraId="026DDFAD" w14:textId="72EB8775" w:rsidR="0059740E" w:rsidRPr="00C27D9A" w:rsidRDefault="00A709A1" w:rsidP="00C27D9A">
      <w:pPr>
        <w:pStyle w:val="a3"/>
        <w:wordWrap/>
        <w:spacing w:after="16" w:line="360" w:lineRule="auto"/>
        <w:rPr>
          <w:rFonts w:ascii="돋움" w:eastAsia="돋움" w:hAnsi="돋움"/>
        </w:rPr>
      </w:pPr>
      <w:r w:rsidRPr="00C27D9A">
        <w:rPr>
          <w:rFonts w:ascii="돋움" w:eastAsia="돋움" w:hAnsi="돋움"/>
          <w:sz w:val="22"/>
          <w:shd w:val="clear" w:color="000000" w:fill="auto"/>
        </w:rPr>
        <w:t xml:space="preserve">2) </w:t>
      </w:r>
      <w:proofErr w:type="spellStart"/>
      <w:r w:rsidRPr="00C27D9A">
        <w:rPr>
          <w:rFonts w:ascii="돋움" w:eastAsia="돋움" w:hAnsi="돋움"/>
          <w:sz w:val="22"/>
          <w:shd w:val="clear" w:color="000000" w:fill="auto"/>
        </w:rPr>
        <w:t>문화콘텐츠</w:t>
      </w:r>
      <w:proofErr w:type="spellEnd"/>
      <w:r w:rsidRPr="00C27D9A">
        <w:rPr>
          <w:rFonts w:ascii="돋움" w:eastAsia="돋움" w:hAnsi="돋움"/>
          <w:sz w:val="22"/>
          <w:shd w:val="clear" w:color="000000" w:fill="auto"/>
        </w:rPr>
        <w:t xml:space="preserve">(영화/웹툰) 부문: </w:t>
      </w:r>
      <w:hyperlink r:id="rId9" w:history="1">
        <w:r w:rsidRPr="00C27D9A">
          <w:rPr>
            <w:rStyle w:val="ac"/>
            <w:rFonts w:ascii="돋움" w:eastAsia="돋움" w:hAnsi="돋움"/>
            <w:sz w:val="22"/>
            <w:shd w:val="clear" w:color="000000" w:fill="auto"/>
          </w:rPr>
          <w:t>mediatranslation@klti.or.kr</w:t>
        </w:r>
      </w:hyperlink>
    </w:p>
    <w:p w14:paraId="235C8677" w14:textId="113A7846" w:rsidR="00807EE0" w:rsidRDefault="00807EE0" w:rsidP="0059740E">
      <w:pPr>
        <w:wordWrap/>
        <w:spacing w:after="0" w:line="276" w:lineRule="auto"/>
        <w:textAlignment w:val="baseline"/>
        <w:rPr>
          <w:rFonts w:ascii="돋움" w:eastAsia="돋움" w:hAnsi="돋움" w:cs="굴림"/>
          <w:b/>
          <w:bCs/>
          <w:color w:val="000000"/>
          <w:kern w:val="0"/>
          <w:sz w:val="24"/>
          <w:szCs w:val="24"/>
        </w:rPr>
      </w:pPr>
    </w:p>
    <w:p w14:paraId="0B24BCC5" w14:textId="77777777" w:rsidR="00C27D9A" w:rsidRDefault="00C27D9A" w:rsidP="0059740E">
      <w:pPr>
        <w:wordWrap/>
        <w:spacing w:after="0" w:line="276" w:lineRule="auto"/>
        <w:textAlignment w:val="baseline"/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</w:pPr>
    </w:p>
    <w:p w14:paraId="0E65B839" w14:textId="6D099315" w:rsidR="0059740E" w:rsidRPr="001E549C" w:rsidRDefault="0059740E" w:rsidP="0059740E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  <w:r w:rsidRPr="001E549C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[영문]</w:t>
      </w:r>
    </w:p>
    <w:p w14:paraId="49F1C255" w14:textId="56AAC53C" w:rsidR="0059740E" w:rsidRDefault="0059740E" w:rsidP="0059740E">
      <w:pPr>
        <w:pStyle w:val="a3"/>
        <w:wordWrap/>
        <w:jc w:val="center"/>
        <w:rPr>
          <w:rFonts w:ascii="돋움" w:eastAsia="돋움" w:hAnsi="돋움"/>
          <w:b/>
          <w:sz w:val="24"/>
          <w:szCs w:val="24"/>
          <w:u w:val="single"/>
        </w:rPr>
      </w:pPr>
      <w:r w:rsidRPr="001E549C">
        <w:rPr>
          <w:rFonts w:ascii="돋움" w:eastAsia="돋움" w:hAnsi="돋움"/>
          <w:b/>
          <w:sz w:val="24"/>
          <w:szCs w:val="24"/>
          <w:u w:val="single"/>
        </w:rPr>
        <w:t>2025 LTI Korea Translation Award for Aspiring Translators</w:t>
      </w:r>
    </w:p>
    <w:p w14:paraId="705D70F3" w14:textId="77777777" w:rsidR="00B13D28" w:rsidRPr="001E549C" w:rsidRDefault="00B13D28" w:rsidP="00B13D28">
      <w:pPr>
        <w:pStyle w:val="a3"/>
        <w:wordWrap/>
        <w:rPr>
          <w:rFonts w:ascii="돋움" w:eastAsia="돋움" w:hAnsi="돋움"/>
          <w:sz w:val="24"/>
          <w:szCs w:val="24"/>
          <w:u w:val="single"/>
        </w:rPr>
      </w:pPr>
    </w:p>
    <w:p w14:paraId="5AB90973" w14:textId="77777777" w:rsidR="0059740E" w:rsidRPr="001E549C" w:rsidRDefault="0059740E" w:rsidP="001E549C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2025 LTI Korea Translation Award for Aspiring Translators seeks to discover a new talent in Korean literary/cultural contents translation who will serve as a bridge between Korean and global literatures.</w:t>
      </w:r>
    </w:p>
    <w:p w14:paraId="07AC6110" w14:textId="77777777" w:rsidR="0059740E" w:rsidRPr="001E549C" w:rsidRDefault="0059740E" w:rsidP="00950F36">
      <w:pPr>
        <w:pStyle w:val="a3"/>
        <w:spacing w:line="240" w:lineRule="auto"/>
        <w:rPr>
          <w:rFonts w:ascii="돋움" w:eastAsia="돋움" w:hAnsi="돋움"/>
          <w:sz w:val="24"/>
          <w:szCs w:val="24"/>
        </w:rPr>
      </w:pPr>
    </w:p>
    <w:p w14:paraId="7B1465F2" w14:textId="77777777" w:rsidR="0059740E" w:rsidRPr="001E549C" w:rsidRDefault="0059740E" w:rsidP="00950F36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ㅇ</w:t>
      </w:r>
      <w:proofErr w:type="spellEnd"/>
      <w:r w:rsidRPr="001E549C">
        <w:rPr>
          <w:rFonts w:ascii="돋움" w:eastAsia="돋움" w:hAnsi="돋움"/>
          <w:b/>
          <w:bCs/>
          <w:sz w:val="24"/>
          <w:szCs w:val="24"/>
        </w:rPr>
        <w:t xml:space="preserve"> Target languages</w:t>
      </w:r>
    </w:p>
    <w:tbl>
      <w:tblPr>
        <w:tblOverlap w:val="never"/>
        <w:tblW w:w="952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05"/>
        <w:gridCol w:w="8118"/>
      </w:tblGrid>
      <w:tr w:rsidR="0059740E" w:rsidRPr="001E549C" w14:paraId="694B154B" w14:textId="77777777" w:rsidTr="002F0293">
        <w:trPr>
          <w:trHeight w:val="5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7EB86" w14:textId="77777777" w:rsidR="0059740E" w:rsidRPr="001E549C" w:rsidRDefault="0059740E" w:rsidP="001E549C">
            <w:pPr>
              <w:pStyle w:val="a3"/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Literature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36233" w14:textId="77777777" w:rsidR="0059740E" w:rsidRPr="001E549C" w:rsidRDefault="0059740E" w:rsidP="001E549C">
            <w:pPr>
              <w:pStyle w:val="a3"/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English, French, German, Spanish, Russian, Chinese, Japanese, Vietnamese, Indonesian</w:t>
            </w:r>
          </w:p>
        </w:tc>
      </w:tr>
      <w:tr w:rsidR="0059740E" w:rsidRPr="001E549C" w14:paraId="05EF4D21" w14:textId="77777777" w:rsidTr="002F0293">
        <w:trPr>
          <w:trHeight w:val="5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7CC520" w14:textId="77777777" w:rsidR="0059740E" w:rsidRPr="001E549C" w:rsidRDefault="0059740E" w:rsidP="001E549C">
            <w:pPr>
              <w:pStyle w:val="a3"/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Film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A31F29" w14:textId="77777777" w:rsidR="0059740E" w:rsidRPr="001E549C" w:rsidRDefault="0059740E" w:rsidP="001E549C">
            <w:pPr>
              <w:pStyle w:val="a3"/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English, Spanish, Chinese, Japanese</w:t>
            </w:r>
          </w:p>
        </w:tc>
      </w:tr>
      <w:tr w:rsidR="0059740E" w:rsidRPr="001E549C" w14:paraId="3A8D4C5D" w14:textId="77777777" w:rsidTr="002F0293">
        <w:trPr>
          <w:trHeight w:val="5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E92C6" w14:textId="77777777" w:rsidR="0059740E" w:rsidRPr="001E549C" w:rsidRDefault="0059740E" w:rsidP="001E549C">
            <w:pPr>
              <w:pStyle w:val="a3"/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Webtoon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01A114" w14:textId="77777777" w:rsidR="0059740E" w:rsidRPr="001E549C" w:rsidRDefault="0059740E" w:rsidP="001E549C">
            <w:pPr>
              <w:pStyle w:val="a3"/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English, French, Spanish, Japanese</w:t>
            </w:r>
          </w:p>
        </w:tc>
      </w:tr>
    </w:tbl>
    <w:p w14:paraId="6CC25149" w14:textId="77777777" w:rsidR="0059740E" w:rsidRPr="001E549C" w:rsidRDefault="0059740E" w:rsidP="00950F36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</w:p>
    <w:p w14:paraId="75B547C4" w14:textId="77777777" w:rsidR="0059740E" w:rsidRPr="001E549C" w:rsidRDefault="0059740E" w:rsidP="00950F36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ㅇ</w:t>
      </w:r>
      <w:proofErr w:type="spellEnd"/>
      <w:r w:rsidRPr="001E549C">
        <w:rPr>
          <w:rFonts w:ascii="돋움" w:eastAsia="돋움" w:hAnsi="돋움"/>
          <w:b/>
          <w:bCs/>
          <w:sz w:val="24"/>
          <w:szCs w:val="24"/>
        </w:rPr>
        <w:t xml:space="preserve"> Eligibility</w:t>
      </w:r>
    </w:p>
    <w:tbl>
      <w:tblPr>
        <w:tblOverlap w:val="never"/>
        <w:tblW w:w="952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84"/>
        <w:gridCol w:w="8139"/>
      </w:tblGrid>
      <w:tr w:rsidR="0059740E" w:rsidRPr="001E549C" w14:paraId="55A38074" w14:textId="77777777" w:rsidTr="002F0293">
        <w:trPr>
          <w:trHeight w:val="5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8F19EC" w14:textId="77777777" w:rsidR="0059740E" w:rsidRPr="001E549C" w:rsidRDefault="0059740E" w:rsidP="002F0293">
            <w:pPr>
              <w:pStyle w:val="a3"/>
              <w:spacing w:line="312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Literature</w:t>
            </w:r>
          </w:p>
        </w:tc>
        <w:tc>
          <w:tcPr>
            <w:tcW w:w="8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245FA" w14:textId="08886B32" w:rsidR="0059740E" w:rsidRPr="001E549C" w:rsidRDefault="0059740E" w:rsidP="002F0293">
            <w:pPr>
              <w:pStyle w:val="a3"/>
              <w:spacing w:line="312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Applications are welcome from translators of all nationalities who have not yet received an official translation grant or published a translated work of Korean literature in their target language.</w:t>
            </w:r>
            <w:r w:rsidR="00950F36" w:rsidRPr="001E549C">
              <w:rPr>
                <w:rFonts w:ascii="돋움" w:eastAsia="돋움" w:hAnsi="돋움"/>
                <w:sz w:val="24"/>
                <w:szCs w:val="24"/>
              </w:rPr>
              <w:t xml:space="preserve"> </w:t>
            </w:r>
            <w:r w:rsidRPr="001E549C">
              <w:rPr>
                <w:rFonts w:ascii="돋움" w:eastAsia="돋움" w:hAnsi="돋움"/>
                <w:sz w:val="24"/>
                <w:szCs w:val="24"/>
              </w:rPr>
              <w:t>(Applicants whose previous translations only appeared in LTI Korea Translation Academy and/or Translation Atelier collections are eligible for a literary translation category.)</w:t>
            </w:r>
          </w:p>
        </w:tc>
      </w:tr>
      <w:tr w:rsidR="0059740E" w:rsidRPr="001E549C" w14:paraId="3906C32B" w14:textId="77777777" w:rsidTr="002F0293">
        <w:trPr>
          <w:trHeight w:val="5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3CD0F" w14:textId="77777777" w:rsidR="0059740E" w:rsidRPr="001E549C" w:rsidRDefault="0059740E" w:rsidP="002F0293">
            <w:pPr>
              <w:pStyle w:val="a3"/>
              <w:spacing w:line="312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Film</w:t>
            </w:r>
          </w:p>
        </w:tc>
        <w:tc>
          <w:tcPr>
            <w:tcW w:w="8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EC05E" w14:textId="77777777" w:rsidR="0059740E" w:rsidRPr="001E549C" w:rsidRDefault="0059740E" w:rsidP="002F0293">
            <w:pPr>
              <w:pStyle w:val="a3"/>
              <w:spacing w:line="312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 xml:space="preserve">Applications are welcome from translators of all nationalities who have not translated more than </w:t>
            </w:r>
            <w:r w:rsidRPr="001E549C">
              <w:rPr>
                <w:rFonts w:ascii="돋움" w:eastAsia="돋움" w:hAnsi="돋움"/>
                <w:b/>
                <w:sz w:val="24"/>
                <w:szCs w:val="24"/>
                <w:u w:val="single"/>
              </w:rPr>
              <w:t>one</w:t>
            </w:r>
            <w:r w:rsidRPr="001E549C">
              <w:rPr>
                <w:rFonts w:ascii="돋움" w:eastAsia="돋움" w:hAnsi="돋움"/>
                <w:sz w:val="24"/>
                <w:szCs w:val="24"/>
              </w:rPr>
              <w:t xml:space="preserve"> set of subtitles for media content (films, TV dramas, etc.) released in theaters, film festivals, or through OTT services such as Netflix, </w:t>
            </w:r>
            <w:proofErr w:type="spellStart"/>
            <w:r w:rsidRPr="001E549C">
              <w:rPr>
                <w:rFonts w:ascii="돋움" w:eastAsia="돋움" w:hAnsi="돋움"/>
                <w:sz w:val="24"/>
                <w:szCs w:val="24"/>
              </w:rPr>
              <w:t>Watcha</w:t>
            </w:r>
            <w:proofErr w:type="spellEnd"/>
            <w:r w:rsidRPr="001E549C">
              <w:rPr>
                <w:rFonts w:ascii="돋움" w:eastAsia="돋움" w:hAnsi="돋움"/>
                <w:sz w:val="24"/>
                <w:szCs w:val="24"/>
              </w:rPr>
              <w:t>, YouTube Originals, etc.</w:t>
            </w:r>
          </w:p>
        </w:tc>
      </w:tr>
      <w:tr w:rsidR="0059740E" w:rsidRPr="001E549C" w14:paraId="62A38773" w14:textId="77777777" w:rsidTr="002F0293">
        <w:trPr>
          <w:trHeight w:val="5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A2D79" w14:textId="77777777" w:rsidR="0059740E" w:rsidRPr="001E549C" w:rsidRDefault="0059740E" w:rsidP="002F0293">
            <w:pPr>
              <w:pStyle w:val="a3"/>
              <w:spacing w:line="312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Webtoon</w:t>
            </w:r>
          </w:p>
        </w:tc>
        <w:tc>
          <w:tcPr>
            <w:tcW w:w="8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F6788" w14:textId="77777777" w:rsidR="0059740E" w:rsidRPr="001E549C" w:rsidRDefault="0059740E" w:rsidP="002F0293">
            <w:pPr>
              <w:pStyle w:val="a3"/>
              <w:spacing w:line="312" w:lineRule="auto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 xml:space="preserve">Applications are welcome from translators of all nationalities who have not translated more than </w:t>
            </w:r>
            <w:r w:rsidRPr="001E549C">
              <w:rPr>
                <w:rFonts w:ascii="돋움" w:eastAsia="돋움" w:hAnsi="돋움"/>
                <w:b/>
                <w:sz w:val="24"/>
                <w:szCs w:val="24"/>
                <w:u w:val="single"/>
              </w:rPr>
              <w:t>one</w:t>
            </w:r>
            <w:r w:rsidRPr="001E549C">
              <w:rPr>
                <w:rFonts w:ascii="돋움" w:eastAsia="돋움" w:hAnsi="돋움"/>
                <w:sz w:val="24"/>
                <w:szCs w:val="24"/>
              </w:rPr>
              <w:t xml:space="preserve"> webtoon/webcomic, whether published in either print or on an online platform.</w:t>
            </w:r>
          </w:p>
        </w:tc>
      </w:tr>
    </w:tbl>
    <w:p w14:paraId="53142770" w14:textId="77777777" w:rsidR="00AE76A2" w:rsidRDefault="0059740E" w:rsidP="00AE76A2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</w:t>
      </w:r>
      <w:r w:rsidR="004D6CE7">
        <w:rPr>
          <w:rFonts w:ascii="돋움" w:eastAsia="돋움" w:hAnsi="돋움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</w:rPr>
        <w:t>Co-translations are not accepted.</w:t>
      </w:r>
    </w:p>
    <w:p w14:paraId="4BA8EF7E" w14:textId="69FDBD33" w:rsidR="0059740E" w:rsidRPr="00AE76A2" w:rsidRDefault="00AE76A2" w:rsidP="006E25C5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</w:t>
      </w:r>
      <w:r w:rsidR="006E25C5">
        <w:rPr>
          <w:rFonts w:ascii="돋움" w:eastAsia="돋움" w:hAnsi="돋움"/>
          <w:sz w:val="24"/>
          <w:szCs w:val="24"/>
        </w:rPr>
        <w:t xml:space="preserve"> </w:t>
      </w:r>
      <w:r w:rsidR="0059740E" w:rsidRPr="00AE76A2">
        <w:rPr>
          <w:rFonts w:ascii="돋움" w:eastAsia="돋움" w:hAnsi="돋움"/>
          <w:sz w:val="24"/>
          <w:szCs w:val="24"/>
        </w:rPr>
        <w:t xml:space="preserve">Multiple applications are not permitted, and will result in immediate disqualification. </w:t>
      </w:r>
    </w:p>
    <w:p w14:paraId="2AF89C7A" w14:textId="08484430" w:rsidR="0059740E" w:rsidRPr="001E549C" w:rsidRDefault="0059740E" w:rsidP="001E549C">
      <w:pPr>
        <w:pStyle w:val="a3"/>
        <w:spacing w:line="276" w:lineRule="auto"/>
        <w:ind w:left="480" w:hangingChars="200" w:hanging="48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</w:t>
      </w:r>
      <w:r w:rsidR="00AE76A2">
        <w:rPr>
          <w:rFonts w:ascii="돋움" w:eastAsia="돋움" w:hAnsi="돋움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</w:rPr>
        <w:t>Applicants may submit their application in only one language and must</w:t>
      </w:r>
      <w:r w:rsidR="006E25C5">
        <w:rPr>
          <w:rFonts w:ascii="돋움" w:eastAsia="돋움" w:hAnsi="돋움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</w:rPr>
        <w:t>choose from</w:t>
      </w:r>
      <w:r w:rsidR="001E549C">
        <w:rPr>
          <w:rFonts w:ascii="돋움" w:eastAsia="돋움" w:hAnsi="돋움" w:hint="eastAsia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</w:rPr>
        <w:t>one of three genres: literature, film and webtoon).</w:t>
      </w:r>
    </w:p>
    <w:p w14:paraId="1E97B6C9" w14:textId="77777777" w:rsidR="0059740E" w:rsidRPr="001E549C" w:rsidRDefault="0059740E" w:rsidP="001E549C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lastRenderedPageBreak/>
        <w:t xml:space="preserve">※ Previous winners are ineligible to win again in the same genre. </w:t>
      </w:r>
    </w:p>
    <w:p w14:paraId="25FFA22E" w14:textId="4AC932FB" w:rsidR="0059740E" w:rsidRPr="001E549C" w:rsidRDefault="0059740E" w:rsidP="001E549C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 Should any form of plagiarism be confirmed, the award may be revoked.</w:t>
      </w:r>
    </w:p>
    <w:p w14:paraId="23E50AFA" w14:textId="77777777" w:rsidR="0059740E" w:rsidRPr="001E549C" w:rsidRDefault="0059740E" w:rsidP="0059740E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</w:p>
    <w:p w14:paraId="462A4A0F" w14:textId="5D419329" w:rsidR="0059740E" w:rsidRPr="001E549C" w:rsidRDefault="0059740E" w:rsidP="0059740E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ㅇ</w:t>
      </w:r>
      <w:proofErr w:type="spellEnd"/>
      <w:r w:rsidRPr="001E549C">
        <w:rPr>
          <w:rFonts w:ascii="돋움" w:eastAsia="돋움" w:hAnsi="돋움"/>
          <w:b/>
          <w:bCs/>
          <w:sz w:val="24"/>
          <w:szCs w:val="24"/>
        </w:rPr>
        <w:t xml:space="preserve"> </w:t>
      </w: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Settexts</w:t>
      </w:r>
      <w:proofErr w:type="spellEnd"/>
    </w:p>
    <w:p w14:paraId="31500E51" w14:textId="77777777" w:rsidR="00AE76A2" w:rsidRPr="001E549C" w:rsidRDefault="00AE76A2" w:rsidP="002B3DD6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 Only one translation manuscript of the designated work should be submitted.</w:t>
      </w:r>
    </w:p>
    <w:p w14:paraId="68EF2D6F" w14:textId="1D591EE1" w:rsidR="008438CF" w:rsidRPr="001E549C" w:rsidRDefault="008438CF" w:rsidP="002B3DD6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</w:t>
      </w:r>
      <w:r w:rsidRPr="001E549C">
        <w:rPr>
          <w:rFonts w:ascii="돋움" w:eastAsia="돋움" w:hAnsi="돋움"/>
          <w:sz w:val="24"/>
          <w:szCs w:val="24"/>
          <w:shd w:val="clear" w:color="000000" w:fill="auto"/>
        </w:rPr>
        <w:t xml:space="preserve"> Due to copyright issues, please purchase the </w:t>
      </w:r>
      <w:proofErr w:type="spellStart"/>
      <w:r w:rsidRPr="001E549C">
        <w:rPr>
          <w:rFonts w:ascii="돋움" w:eastAsia="돋움" w:hAnsi="돋움"/>
          <w:sz w:val="24"/>
          <w:szCs w:val="24"/>
          <w:shd w:val="clear" w:color="000000" w:fill="auto"/>
        </w:rPr>
        <w:t>settexts</w:t>
      </w:r>
      <w:proofErr w:type="spellEnd"/>
      <w:r w:rsidRPr="001E549C">
        <w:rPr>
          <w:rFonts w:ascii="돋움" w:eastAsia="돋움" w:hAnsi="돋움"/>
          <w:sz w:val="24"/>
          <w:szCs w:val="24"/>
          <w:shd w:val="clear" w:color="000000" w:fill="auto"/>
        </w:rPr>
        <w:t xml:space="preserve"> as a paper book or an</w:t>
      </w:r>
      <w:r w:rsidR="002B3DD6">
        <w:rPr>
          <w:rFonts w:ascii="돋움" w:eastAsia="돋움" w:hAnsi="돋움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  <w:shd w:val="clear" w:color="000000" w:fill="auto"/>
        </w:rPr>
        <w:t>e-book in literature, and purchase or subscribe in film and webtoon.</w:t>
      </w:r>
    </w:p>
    <w:p w14:paraId="62482112" w14:textId="2D78CF2C" w:rsidR="00AE76A2" w:rsidRDefault="00AE76A2" w:rsidP="002B3DD6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 The page information in the table above is based on the paper book. In case of the e-book, please translate the entire short story regardless of the page information.</w:t>
      </w:r>
    </w:p>
    <w:p w14:paraId="0EB08881" w14:textId="77777777" w:rsidR="002B3DD6" w:rsidRDefault="002B3DD6" w:rsidP="002B3DD6">
      <w:pPr>
        <w:pStyle w:val="a3"/>
        <w:spacing w:line="240" w:lineRule="auto"/>
        <w:rPr>
          <w:rFonts w:ascii="돋움" w:eastAsia="돋움" w:hAnsi="돋움"/>
          <w:sz w:val="24"/>
          <w:szCs w:val="24"/>
        </w:rPr>
      </w:pPr>
    </w:p>
    <w:tbl>
      <w:tblPr>
        <w:tblpPr w:leftFromText="28" w:rightFromText="28" w:topFromText="28" w:bottomFromText="28" w:vertAnchor="text" w:horzAnchor="margin" w:tblpXSpec="center" w:tblpY="389"/>
        <w:tblOverlap w:val="never"/>
        <w:tblW w:w="97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126"/>
        <w:gridCol w:w="2410"/>
        <w:gridCol w:w="2636"/>
      </w:tblGrid>
      <w:tr w:rsidR="000464E1" w:rsidRPr="001E549C" w14:paraId="35B9D1B5" w14:textId="77777777" w:rsidTr="00586BB4">
        <w:trPr>
          <w:trHeight w:val="446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F57EC" w14:textId="77777777" w:rsidR="000464E1" w:rsidRPr="001E549C" w:rsidRDefault="000464E1" w:rsidP="000464E1">
            <w:pPr>
              <w:pStyle w:val="a3"/>
              <w:widowControl/>
              <w:wordWrap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  <w:shd w:val="clear" w:color="000000" w:fill="auto"/>
              </w:rPr>
              <w:t>Title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CA996" w14:textId="77777777" w:rsidR="000464E1" w:rsidRPr="001E549C" w:rsidRDefault="000464E1" w:rsidP="000464E1">
            <w:pPr>
              <w:pStyle w:val="a3"/>
              <w:widowControl/>
              <w:wordWrap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  <w:shd w:val="clear" w:color="000000" w:fill="auto"/>
              </w:rPr>
              <w:t>Author/Publisher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2C9D0" w14:textId="77777777" w:rsidR="000464E1" w:rsidRPr="001E549C" w:rsidRDefault="000464E1" w:rsidP="000464E1">
            <w:pPr>
              <w:pStyle w:val="a3"/>
              <w:widowControl/>
              <w:wordWrap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  <w:shd w:val="clear" w:color="000000" w:fill="auto"/>
              </w:rPr>
              <w:t>Source publication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52719" w14:textId="77777777" w:rsidR="000464E1" w:rsidRPr="001E549C" w:rsidRDefault="000464E1" w:rsidP="000464E1">
            <w:pPr>
              <w:pStyle w:val="a3"/>
              <w:wordWrap/>
              <w:spacing w:line="312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</w:rPr>
              <w:t>Range</w:t>
            </w:r>
          </w:p>
        </w:tc>
      </w:tr>
      <w:tr w:rsidR="000464E1" w:rsidRPr="001E549C" w14:paraId="392DC782" w14:textId="77777777" w:rsidTr="00586BB4">
        <w:trPr>
          <w:trHeight w:val="86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EEE9C" w14:textId="77777777" w:rsidR="000464E1" w:rsidRPr="00646B93" w:rsidRDefault="000464E1" w:rsidP="000464E1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</w:rPr>
              <w:t>「두 사람의 인터내셔널」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4B90E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김기태</w:t>
            </w:r>
          </w:p>
          <w:p w14:paraId="6E3C1484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/문학동네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1EC0245" w14:textId="77777777" w:rsidR="000464E1" w:rsidRPr="00646B93" w:rsidRDefault="000464E1" w:rsidP="000464E1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</w:rPr>
              <w:t>『두 사람의 인터내셔널』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FBD5A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p.111 ~ p.143</w:t>
            </w:r>
          </w:p>
          <w:p w14:paraId="2AAFE696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(</w:t>
            </w:r>
            <w:proofErr w:type="gramStart"/>
            <w:r w:rsidRPr="00646B93">
              <w:rPr>
                <w:rFonts w:hAnsi="돋움"/>
              </w:rPr>
              <w:t>the</w:t>
            </w:r>
            <w:proofErr w:type="gramEnd"/>
            <w:r w:rsidRPr="00646B93">
              <w:rPr>
                <w:rFonts w:hAnsi="돋움"/>
              </w:rPr>
              <w:t xml:space="preserve"> entire short story)</w:t>
            </w:r>
          </w:p>
        </w:tc>
      </w:tr>
      <w:tr w:rsidR="000464E1" w:rsidRPr="001E549C" w14:paraId="09BE870F" w14:textId="77777777" w:rsidTr="00586BB4">
        <w:trPr>
          <w:trHeight w:val="785"/>
        </w:trPr>
        <w:tc>
          <w:tcPr>
            <w:tcW w:w="258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C4B96DA" w14:textId="77777777" w:rsidR="000464E1" w:rsidRPr="00646B93" w:rsidRDefault="000464E1" w:rsidP="000464E1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  <w:spacing w:val="-13"/>
              </w:rPr>
              <w:t>「리틀 프라이드」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AE6EDC1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서장원</w:t>
            </w:r>
          </w:p>
          <w:p w14:paraId="383BE6AC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/</w:t>
            </w:r>
            <w:proofErr w:type="spellStart"/>
            <w:r w:rsidRPr="00646B93">
              <w:rPr>
                <w:rFonts w:hAnsi="돋움"/>
              </w:rPr>
              <w:t>북다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D1B24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『</w:t>
            </w:r>
            <w:proofErr w:type="spellStart"/>
            <w:r w:rsidRPr="00646B93">
              <w:rPr>
                <w:rFonts w:hAnsi="돋움"/>
              </w:rPr>
              <w:t>이효석문학상</w:t>
            </w:r>
            <w:proofErr w:type="spellEnd"/>
            <w:r w:rsidRPr="00646B93">
              <w:rPr>
                <w:rFonts w:hAnsi="돋움"/>
              </w:rPr>
              <w:t xml:space="preserve"> 수상작품집 2024』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718EF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p.225 ~ p.247</w:t>
            </w:r>
          </w:p>
          <w:p w14:paraId="18E44F2F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(</w:t>
            </w:r>
            <w:proofErr w:type="gramStart"/>
            <w:r w:rsidRPr="00646B93">
              <w:rPr>
                <w:rFonts w:hAnsi="돋움"/>
              </w:rPr>
              <w:t>the</w:t>
            </w:r>
            <w:proofErr w:type="gramEnd"/>
            <w:r w:rsidRPr="00646B93">
              <w:rPr>
                <w:rFonts w:hAnsi="돋움"/>
              </w:rPr>
              <w:t xml:space="preserve"> entire short story)</w:t>
            </w:r>
          </w:p>
        </w:tc>
      </w:tr>
      <w:tr w:rsidR="000464E1" w:rsidRPr="001E549C" w14:paraId="6DACDDE7" w14:textId="77777777" w:rsidTr="00586BB4">
        <w:trPr>
          <w:trHeight w:val="811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FFAC7" w14:textId="77777777" w:rsidR="000464E1" w:rsidRPr="00646B93" w:rsidRDefault="000464E1" w:rsidP="000464E1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  <w:spacing w:val="-8"/>
              </w:rPr>
              <w:t>「</w:t>
            </w:r>
            <w:proofErr w:type="spellStart"/>
            <w:r w:rsidRPr="00646B93">
              <w:rPr>
                <w:rFonts w:ascii="돋움" w:eastAsia="돋움" w:hAnsi="돋움"/>
                <w:spacing w:val="-8"/>
              </w:rPr>
              <w:t>혼모노</w:t>
            </w:r>
            <w:proofErr w:type="spellEnd"/>
            <w:r w:rsidRPr="00646B93">
              <w:rPr>
                <w:rFonts w:ascii="돋움" w:eastAsia="돋움" w:hAnsi="돋움"/>
                <w:spacing w:val="-8"/>
              </w:rPr>
              <w:t>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48434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성해나</w:t>
            </w:r>
          </w:p>
          <w:p w14:paraId="3560858D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/</w:t>
            </w:r>
            <w:proofErr w:type="spellStart"/>
            <w:r w:rsidRPr="00646B93">
              <w:rPr>
                <w:rFonts w:hAnsi="돋움"/>
              </w:rPr>
              <w:t>북다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030B6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『</w:t>
            </w:r>
            <w:proofErr w:type="spellStart"/>
            <w:r w:rsidRPr="00646B93">
              <w:rPr>
                <w:rFonts w:hAnsi="돋움"/>
              </w:rPr>
              <w:t>이효석문학상</w:t>
            </w:r>
            <w:proofErr w:type="spellEnd"/>
            <w:r w:rsidRPr="00646B93">
              <w:rPr>
                <w:rFonts w:hAnsi="돋움"/>
              </w:rPr>
              <w:t xml:space="preserve"> 수상작품집 2024』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9A2B0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p.251 ~ p.284</w:t>
            </w:r>
          </w:p>
          <w:p w14:paraId="32331B58" w14:textId="77777777" w:rsidR="000464E1" w:rsidRPr="00646B93" w:rsidRDefault="000464E1" w:rsidP="000464E1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(</w:t>
            </w:r>
            <w:proofErr w:type="gramStart"/>
            <w:r w:rsidRPr="00646B93">
              <w:rPr>
                <w:rFonts w:hAnsi="돋움"/>
              </w:rPr>
              <w:t>the</w:t>
            </w:r>
            <w:proofErr w:type="gramEnd"/>
            <w:r w:rsidRPr="00646B93">
              <w:rPr>
                <w:rFonts w:hAnsi="돋움"/>
              </w:rPr>
              <w:t xml:space="preserve"> entire short story)</w:t>
            </w:r>
          </w:p>
        </w:tc>
      </w:tr>
    </w:tbl>
    <w:p w14:paraId="0B7215C4" w14:textId="22E0D2B0" w:rsidR="00B74324" w:rsidRPr="00AE76A2" w:rsidRDefault="00AE76A2" w:rsidP="000464E1">
      <w:pPr>
        <w:pStyle w:val="a3"/>
        <w:spacing w:line="276" w:lineRule="auto"/>
        <w:ind w:leftChars="-100" w:left="160" w:rightChars="100" w:right="20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- (Literature)</w:t>
      </w:r>
    </w:p>
    <w:p w14:paraId="624A0F08" w14:textId="6E6DF58D" w:rsidR="0059740E" w:rsidRPr="001E549C" w:rsidRDefault="00B74324" w:rsidP="000464E1">
      <w:pPr>
        <w:pStyle w:val="a3"/>
        <w:spacing w:line="276" w:lineRule="auto"/>
        <w:ind w:leftChars="-100" w:left="-20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 xml:space="preserve">- </w:t>
      </w:r>
      <w:r w:rsidR="0059740E" w:rsidRPr="001E549C">
        <w:rPr>
          <w:rFonts w:ascii="돋움" w:eastAsia="돋움" w:hAnsi="돋움"/>
          <w:sz w:val="24"/>
          <w:szCs w:val="24"/>
        </w:rPr>
        <w:t>(Film &amp; Webtoon)</w:t>
      </w:r>
    </w:p>
    <w:tbl>
      <w:tblPr>
        <w:tblOverlap w:val="never"/>
        <w:tblW w:w="9677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86"/>
        <w:gridCol w:w="2570"/>
        <w:gridCol w:w="1903"/>
        <w:gridCol w:w="1513"/>
        <w:gridCol w:w="2405"/>
      </w:tblGrid>
      <w:tr w:rsidR="0059740E" w:rsidRPr="001E549C" w14:paraId="13EC6559" w14:textId="77777777" w:rsidTr="000464E1">
        <w:trPr>
          <w:trHeight w:val="56"/>
          <w:jc w:val="center"/>
        </w:trPr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F85BD" w14:textId="77777777" w:rsidR="0059740E" w:rsidRPr="001E549C" w:rsidRDefault="0059740E" w:rsidP="002F0293">
            <w:pPr>
              <w:pStyle w:val="a3"/>
              <w:wordWrap/>
              <w:spacing w:line="312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</w:rPr>
              <w:t>Genre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2A89B7" w14:textId="77777777" w:rsidR="0059740E" w:rsidRPr="001E549C" w:rsidRDefault="0059740E" w:rsidP="002F0293">
            <w:pPr>
              <w:pStyle w:val="a3"/>
              <w:wordWrap/>
              <w:spacing w:line="312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</w:rPr>
              <w:t>Title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1F417" w14:textId="77777777" w:rsidR="0059740E" w:rsidRPr="001E549C" w:rsidRDefault="0059740E" w:rsidP="002F0293">
            <w:pPr>
              <w:pStyle w:val="a3"/>
              <w:wordWrap/>
              <w:spacing w:line="312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</w:rPr>
              <w:t>Director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E028D" w14:textId="77777777" w:rsidR="0059740E" w:rsidRPr="001E549C" w:rsidRDefault="0059740E" w:rsidP="002F0293">
            <w:pPr>
              <w:pStyle w:val="a3"/>
              <w:wordWrap/>
              <w:spacing w:line="312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</w:rPr>
              <w:t>Amount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24C026" w14:textId="77777777" w:rsidR="0059740E" w:rsidRPr="001E549C" w:rsidRDefault="0059740E" w:rsidP="002F0293">
            <w:pPr>
              <w:pStyle w:val="a3"/>
              <w:wordWrap/>
              <w:spacing w:line="312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b/>
                <w:sz w:val="24"/>
                <w:szCs w:val="24"/>
              </w:rPr>
              <w:t>Platform</w:t>
            </w:r>
          </w:p>
        </w:tc>
      </w:tr>
      <w:tr w:rsidR="0059740E" w:rsidRPr="001E549C" w14:paraId="4CE2F056" w14:textId="77777777" w:rsidTr="000464E1">
        <w:trPr>
          <w:trHeight w:val="685"/>
          <w:jc w:val="center"/>
        </w:trPr>
        <w:tc>
          <w:tcPr>
            <w:tcW w:w="12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F8BE40" w14:textId="77777777" w:rsidR="0059740E" w:rsidRPr="001E549C" w:rsidRDefault="0059740E" w:rsidP="002F0293">
            <w:pPr>
              <w:pStyle w:val="a3"/>
              <w:wordWrap/>
              <w:spacing w:line="312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Film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A7A2EC" w14:textId="77777777" w:rsidR="0059740E" w:rsidRPr="00646B93" w:rsidRDefault="0059740E" w:rsidP="002F0293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</w:rPr>
              <w:t>「힘을 낼 시간」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22135F" w14:textId="77777777" w:rsidR="0059740E" w:rsidRPr="00646B93" w:rsidRDefault="0059740E" w:rsidP="002F0293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proofErr w:type="spellStart"/>
            <w:r w:rsidRPr="00646B93">
              <w:rPr>
                <w:rFonts w:ascii="돋움" w:eastAsia="돋움" w:hAnsi="돋움"/>
              </w:rPr>
              <w:t>남궁선</w:t>
            </w:r>
            <w:proofErr w:type="spellEnd"/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E02F9" w14:textId="77777777" w:rsidR="0059740E" w:rsidRPr="00646B93" w:rsidRDefault="0059740E" w:rsidP="002F0293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66분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4CDAB" w14:textId="77777777" w:rsidR="0059740E" w:rsidRPr="00646B93" w:rsidRDefault="0059740E" w:rsidP="002F0293">
            <w:pPr>
              <w:pStyle w:val="a3"/>
              <w:widowControl/>
              <w:wordWrap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 w:rsidRPr="00646B93">
              <w:rPr>
                <w:rFonts w:ascii="돋움" w:eastAsia="돋움" w:hAnsi="돋움"/>
                <w:sz w:val="22"/>
                <w:shd w:val="clear" w:color="000000" w:fill="auto"/>
              </w:rPr>
              <w:t>엣나인</w:t>
            </w:r>
            <w:proofErr w:type="spellEnd"/>
            <w:r w:rsidRPr="00646B93">
              <w:rPr>
                <w:rFonts w:ascii="돋움" w:eastAsia="돋움" w:hAnsi="돋움"/>
                <w:sz w:val="22"/>
                <w:shd w:val="clear" w:color="000000" w:fill="auto"/>
              </w:rPr>
              <w:t xml:space="preserve"> 및 OTT 서비스 플랫폼</w:t>
            </w:r>
          </w:p>
        </w:tc>
      </w:tr>
      <w:tr w:rsidR="0059740E" w:rsidRPr="001E549C" w14:paraId="015C5CDE" w14:textId="77777777" w:rsidTr="000464E1">
        <w:trPr>
          <w:trHeight w:val="685"/>
          <w:jc w:val="center"/>
        </w:trPr>
        <w:tc>
          <w:tcPr>
            <w:tcW w:w="12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AFD91" w14:textId="77777777" w:rsidR="0059740E" w:rsidRPr="001E549C" w:rsidRDefault="0059740E" w:rsidP="002F0293">
            <w:pPr>
              <w:pStyle w:val="a3"/>
              <w:rPr>
                <w:rFonts w:ascii="돋움" w:eastAsia="돋움" w:hAnsi="돋움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E73D9" w14:textId="77777777" w:rsidR="0059740E" w:rsidRPr="00646B93" w:rsidRDefault="0059740E" w:rsidP="002F0293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</w:rPr>
              <w:t>「</w:t>
            </w:r>
            <w:proofErr w:type="spellStart"/>
            <w:r w:rsidRPr="00646B93">
              <w:rPr>
                <w:rFonts w:ascii="돋움" w:eastAsia="돋움" w:hAnsi="돋움"/>
              </w:rPr>
              <w:t>내언니전지현과</w:t>
            </w:r>
            <w:proofErr w:type="spellEnd"/>
            <w:r w:rsidRPr="00646B93">
              <w:rPr>
                <w:rFonts w:ascii="돋움" w:eastAsia="돋움" w:hAnsi="돋움"/>
              </w:rPr>
              <w:t xml:space="preserve"> 나」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F334E" w14:textId="77777777" w:rsidR="0059740E" w:rsidRPr="00646B93" w:rsidRDefault="0059740E" w:rsidP="002F0293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</w:rPr>
              <w:t>박윤진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0319F" w14:textId="77777777" w:rsidR="0059740E" w:rsidRPr="00646B93" w:rsidRDefault="0059740E" w:rsidP="002F0293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28분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C6505" w14:textId="77777777" w:rsidR="0059740E" w:rsidRPr="00646B93" w:rsidRDefault="0059740E" w:rsidP="002F0293">
            <w:pPr>
              <w:pStyle w:val="a3"/>
              <w:widowControl/>
              <w:wordWrap/>
              <w:jc w:val="center"/>
              <w:rPr>
                <w:rFonts w:ascii="돋움" w:eastAsia="돋움" w:hAnsi="돋움"/>
                <w:sz w:val="22"/>
              </w:rPr>
            </w:pPr>
            <w:r w:rsidRPr="00646B93">
              <w:rPr>
                <w:rFonts w:ascii="돋움" w:eastAsia="돋움" w:hAnsi="돋움"/>
                <w:sz w:val="22"/>
                <w:shd w:val="clear" w:color="000000" w:fill="auto"/>
              </w:rPr>
              <w:t>YouTube 및 OTT 서비스 플랫폼</w:t>
            </w:r>
          </w:p>
        </w:tc>
      </w:tr>
      <w:tr w:rsidR="0059740E" w:rsidRPr="001E549C" w14:paraId="411532B6" w14:textId="77777777" w:rsidTr="000464E1">
        <w:trPr>
          <w:trHeight w:val="503"/>
          <w:jc w:val="center"/>
        </w:trPr>
        <w:tc>
          <w:tcPr>
            <w:tcW w:w="12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36147" w14:textId="77777777" w:rsidR="0059740E" w:rsidRPr="001E549C" w:rsidRDefault="0059740E" w:rsidP="002F0293">
            <w:pPr>
              <w:pStyle w:val="a3"/>
              <w:wordWrap/>
              <w:spacing w:line="312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1E549C">
              <w:rPr>
                <w:rFonts w:ascii="돋움" w:eastAsia="돋움" w:hAnsi="돋움"/>
                <w:sz w:val="24"/>
                <w:szCs w:val="24"/>
              </w:rPr>
              <w:t>Webtoon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7B637" w14:textId="77777777" w:rsidR="0059740E" w:rsidRPr="00646B93" w:rsidRDefault="0059740E" w:rsidP="002F0293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</w:rPr>
              <w:t>「죽어 천국에 가다」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361D9F" w14:textId="77777777" w:rsidR="0059740E" w:rsidRPr="00646B93" w:rsidRDefault="0059740E" w:rsidP="002F0293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</w:rPr>
              <w:t>수사반장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1B14BC" w14:textId="77777777" w:rsidR="0059740E" w:rsidRPr="00646B93" w:rsidRDefault="0059740E" w:rsidP="002F0293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1~3화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F73E12" w14:textId="77777777" w:rsidR="0059740E" w:rsidRPr="00646B93" w:rsidRDefault="0059740E" w:rsidP="002F0293">
            <w:pPr>
              <w:pStyle w:val="xl78"/>
              <w:wordWrap/>
              <w:rPr>
                <w:rFonts w:hAnsi="돋움"/>
              </w:rPr>
            </w:pPr>
            <w:proofErr w:type="spellStart"/>
            <w:r w:rsidRPr="00646B93">
              <w:rPr>
                <w:rFonts w:hAnsi="돋움"/>
              </w:rPr>
              <w:t>네이버웹툰</w:t>
            </w:r>
            <w:proofErr w:type="spellEnd"/>
          </w:p>
        </w:tc>
      </w:tr>
      <w:tr w:rsidR="0059740E" w:rsidRPr="001E549C" w14:paraId="4E8F549E" w14:textId="77777777" w:rsidTr="000464E1">
        <w:trPr>
          <w:trHeight w:val="503"/>
          <w:jc w:val="center"/>
        </w:trPr>
        <w:tc>
          <w:tcPr>
            <w:tcW w:w="12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73D37" w14:textId="77777777" w:rsidR="0059740E" w:rsidRPr="001E549C" w:rsidRDefault="0059740E" w:rsidP="002F0293">
            <w:pPr>
              <w:pStyle w:val="a3"/>
              <w:rPr>
                <w:rFonts w:ascii="돋움" w:eastAsia="돋움" w:hAnsi="돋움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463A8" w14:textId="77777777" w:rsidR="0059740E" w:rsidRPr="00646B93" w:rsidRDefault="0059740E" w:rsidP="002F0293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r w:rsidRPr="00646B93">
              <w:rPr>
                <w:rFonts w:ascii="돋움" w:eastAsia="돋움" w:hAnsi="돋움"/>
              </w:rPr>
              <w:t xml:space="preserve">「푸른 눈의 </w:t>
            </w:r>
            <w:proofErr w:type="spellStart"/>
            <w:r w:rsidRPr="00646B93">
              <w:rPr>
                <w:rFonts w:ascii="돋움" w:eastAsia="돋움" w:hAnsi="돋움"/>
              </w:rPr>
              <w:t>책사</w:t>
            </w:r>
            <w:proofErr w:type="spellEnd"/>
            <w:r w:rsidRPr="00646B93">
              <w:rPr>
                <w:rFonts w:ascii="돋움" w:eastAsia="돋움" w:hAnsi="돋움"/>
              </w:rPr>
              <w:t>」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02DD3" w14:textId="77777777" w:rsidR="0059740E" w:rsidRPr="00646B93" w:rsidRDefault="0059740E" w:rsidP="002F0293">
            <w:pPr>
              <w:pStyle w:val="MS"/>
              <w:wordWrap/>
              <w:jc w:val="center"/>
              <w:rPr>
                <w:rFonts w:ascii="돋움" w:eastAsia="돋움" w:hAnsi="돋움"/>
              </w:rPr>
            </w:pPr>
            <w:proofErr w:type="spellStart"/>
            <w:r w:rsidRPr="00646B93">
              <w:rPr>
                <w:rFonts w:ascii="돋움" w:eastAsia="돋움" w:hAnsi="돋움"/>
              </w:rPr>
              <w:t>골드키위새</w:t>
            </w:r>
            <w:proofErr w:type="spellEnd"/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AD2FD" w14:textId="77777777" w:rsidR="0059740E" w:rsidRPr="00646B93" w:rsidRDefault="0059740E" w:rsidP="002F0293">
            <w:pPr>
              <w:pStyle w:val="xl78"/>
              <w:wordWrap/>
              <w:rPr>
                <w:rFonts w:hAnsi="돋움"/>
              </w:rPr>
            </w:pPr>
            <w:r w:rsidRPr="00646B93">
              <w:rPr>
                <w:rFonts w:hAnsi="돋움"/>
              </w:rPr>
              <w:t>1~3화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D1DDC" w14:textId="77777777" w:rsidR="0059740E" w:rsidRPr="00646B93" w:rsidRDefault="0059740E" w:rsidP="002F0293">
            <w:pPr>
              <w:pStyle w:val="xl78"/>
              <w:wordWrap/>
              <w:rPr>
                <w:rFonts w:hAnsi="돋움"/>
              </w:rPr>
            </w:pPr>
            <w:proofErr w:type="spellStart"/>
            <w:r w:rsidRPr="00646B93">
              <w:rPr>
                <w:rFonts w:hAnsi="돋움"/>
              </w:rPr>
              <w:t>카카오웹툰</w:t>
            </w:r>
            <w:proofErr w:type="spellEnd"/>
          </w:p>
        </w:tc>
      </w:tr>
    </w:tbl>
    <w:p w14:paraId="533FC082" w14:textId="77777777" w:rsidR="0059740E" w:rsidRPr="001E549C" w:rsidRDefault="0059740E" w:rsidP="00B74324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</w:p>
    <w:p w14:paraId="4FC92B18" w14:textId="4FEF7EA9" w:rsidR="0059740E" w:rsidRPr="001E549C" w:rsidRDefault="0059740E" w:rsidP="00B74324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ㅇ</w:t>
      </w:r>
      <w:proofErr w:type="spellEnd"/>
      <w:r w:rsidRPr="001E549C">
        <w:rPr>
          <w:rFonts w:ascii="돋움" w:eastAsia="돋움" w:hAnsi="돋움"/>
          <w:b/>
          <w:bCs/>
          <w:sz w:val="24"/>
          <w:szCs w:val="24"/>
        </w:rPr>
        <w:t xml:space="preserve"> Requirements</w:t>
      </w:r>
    </w:p>
    <w:p w14:paraId="738718D3" w14:textId="77777777" w:rsidR="0059740E" w:rsidRPr="001E549C" w:rsidRDefault="0059740E" w:rsidP="00B74324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1) Application form filled out and submitted through KLWAVE platform.</w:t>
      </w:r>
    </w:p>
    <w:p w14:paraId="20D04014" w14:textId="77777777" w:rsidR="0059740E" w:rsidRPr="001E549C" w:rsidRDefault="0059740E" w:rsidP="00B74324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 xml:space="preserve">2) (Literature)Translation </w:t>
      </w:r>
      <w:proofErr w:type="gramStart"/>
      <w:r w:rsidRPr="001E549C">
        <w:rPr>
          <w:rFonts w:ascii="돋움" w:eastAsia="돋움" w:hAnsi="돋움"/>
          <w:sz w:val="24"/>
          <w:szCs w:val="24"/>
        </w:rPr>
        <w:t>manuscript(</w:t>
      </w:r>
      <w:proofErr w:type="gramEnd"/>
      <w:r w:rsidRPr="001E549C">
        <w:rPr>
          <w:rFonts w:ascii="돋움" w:eastAsia="돋움" w:hAnsi="돋움"/>
          <w:sz w:val="24"/>
          <w:szCs w:val="24"/>
        </w:rPr>
        <w:t>※Please upload the translation manuscript in PDF format.)</w:t>
      </w:r>
    </w:p>
    <w:p w14:paraId="04462346" w14:textId="6E57CFF5" w:rsidR="00646B93" w:rsidRPr="001E549C" w:rsidRDefault="0059740E" w:rsidP="006E25C5">
      <w:pPr>
        <w:pStyle w:val="a3"/>
        <w:spacing w:line="276" w:lineRule="auto"/>
        <w:ind w:left="480" w:rightChars="-200" w:right="-400" w:hangingChars="200" w:hanging="48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lastRenderedPageBreak/>
        <w:t xml:space="preserve">   (Film and </w:t>
      </w:r>
      <w:proofErr w:type="gramStart"/>
      <w:r w:rsidRPr="001E549C">
        <w:rPr>
          <w:rFonts w:ascii="돋움" w:eastAsia="돋움" w:hAnsi="돋움"/>
          <w:sz w:val="24"/>
          <w:szCs w:val="24"/>
        </w:rPr>
        <w:t>Webtoon)Please</w:t>
      </w:r>
      <w:proofErr w:type="gramEnd"/>
      <w:r w:rsidRPr="001E549C">
        <w:rPr>
          <w:rFonts w:ascii="돋움" w:eastAsia="돋움" w:hAnsi="돋움"/>
          <w:sz w:val="24"/>
          <w:szCs w:val="24"/>
        </w:rPr>
        <w:t xml:space="preserve"> download the form from our website or KLWAVE platform.</w:t>
      </w:r>
    </w:p>
    <w:p w14:paraId="1C423248" w14:textId="77777777" w:rsidR="0059740E" w:rsidRPr="001E549C" w:rsidRDefault="0059740E" w:rsidP="00CA548B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 xml:space="preserve">※ Applications must be completed online through the LTI Korea KLWAVE platform (https://klwave.or.kr) where applicants can fill out the relevant forms and submit the translation manuscript. </w:t>
      </w:r>
    </w:p>
    <w:p w14:paraId="328FA443" w14:textId="26B5B258" w:rsidR="0059740E" w:rsidRPr="001E549C" w:rsidRDefault="0059740E" w:rsidP="000F4E63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</w:t>
      </w:r>
      <w:r w:rsidR="000F4E63">
        <w:rPr>
          <w:rFonts w:ascii="돋움" w:eastAsia="돋움" w:hAnsi="돋움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</w:rPr>
        <w:t>The entire text including the title should be translated, otherwise the</w:t>
      </w:r>
      <w:r w:rsidR="000F4E63">
        <w:rPr>
          <w:rFonts w:ascii="돋움" w:eastAsia="돋움" w:hAnsi="돋움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</w:rPr>
        <w:t xml:space="preserve">application will be disqualified immediately. </w:t>
      </w:r>
    </w:p>
    <w:p w14:paraId="4B9D6958" w14:textId="5FD95531" w:rsidR="0059740E" w:rsidRPr="001E549C" w:rsidRDefault="0059740E" w:rsidP="00CA548B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 Personal information (your name, school, address, etc.) must not appear</w:t>
      </w:r>
      <w:r w:rsidR="00CA548B">
        <w:rPr>
          <w:rFonts w:ascii="돋움" w:eastAsia="돋움" w:hAnsi="돋움" w:hint="eastAsia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</w:rPr>
        <w:t>anywhere on the submitted manuscript.</w:t>
      </w:r>
    </w:p>
    <w:p w14:paraId="70DF27FD" w14:textId="15789D76" w:rsidR="0059740E" w:rsidRPr="001E549C" w:rsidRDefault="0059740E" w:rsidP="00CA548B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 Please note that we do not accept applications by email, standard or</w:t>
      </w:r>
      <w:r w:rsidR="00CA548B">
        <w:rPr>
          <w:rFonts w:ascii="돋움" w:eastAsia="돋움" w:hAnsi="돋움"/>
          <w:sz w:val="24"/>
          <w:szCs w:val="24"/>
        </w:rPr>
        <w:t xml:space="preserve"> </w:t>
      </w:r>
      <w:r w:rsidRPr="001E549C">
        <w:rPr>
          <w:rFonts w:ascii="돋움" w:eastAsia="돋움" w:hAnsi="돋움"/>
          <w:sz w:val="24"/>
          <w:szCs w:val="24"/>
        </w:rPr>
        <w:t>express.</w:t>
      </w:r>
    </w:p>
    <w:p w14:paraId="3C0DF8A4" w14:textId="77777777" w:rsidR="0059740E" w:rsidRPr="001E549C" w:rsidRDefault="0059740E" w:rsidP="0059740E">
      <w:pPr>
        <w:pStyle w:val="a3"/>
        <w:rPr>
          <w:rFonts w:ascii="돋움" w:eastAsia="돋움" w:hAnsi="돋움"/>
          <w:sz w:val="24"/>
          <w:szCs w:val="24"/>
        </w:rPr>
      </w:pPr>
    </w:p>
    <w:p w14:paraId="53FB51ED" w14:textId="77777777" w:rsidR="00602759" w:rsidRPr="001E549C" w:rsidRDefault="0059740E" w:rsidP="00B13D28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ㅇ</w:t>
      </w:r>
      <w:proofErr w:type="spellEnd"/>
      <w:r w:rsidRPr="001E549C">
        <w:rPr>
          <w:rFonts w:ascii="돋움" w:eastAsia="돋움" w:hAnsi="돋움"/>
          <w:b/>
          <w:bCs/>
          <w:sz w:val="24"/>
          <w:szCs w:val="24"/>
        </w:rPr>
        <w:t xml:space="preserve"> Prize</w:t>
      </w:r>
    </w:p>
    <w:p w14:paraId="039A3B11" w14:textId="232816B1" w:rsidR="0059740E" w:rsidRPr="001E549C" w:rsidRDefault="0059740E" w:rsidP="00B13D28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- One winner will be selected in each language category.</w:t>
      </w:r>
    </w:p>
    <w:p w14:paraId="4ED8AA28" w14:textId="77777777" w:rsidR="0059740E" w:rsidRPr="001E549C" w:rsidRDefault="0059740E" w:rsidP="00602759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- Each winner will be awarded 5,000,000 KRW and a plaque.</w:t>
      </w:r>
    </w:p>
    <w:p w14:paraId="69049619" w14:textId="77777777" w:rsidR="0059740E" w:rsidRPr="001E549C" w:rsidRDefault="0059740E" w:rsidP="00602759">
      <w:pPr>
        <w:pStyle w:val="a3"/>
        <w:spacing w:line="276" w:lineRule="auto"/>
        <w:ind w:left="360" w:hangingChars="150" w:hanging="36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 The prize for overseas residents includes a trip to Seoul (round-trip airfare and accommodation) to attend the award ceremony.</w:t>
      </w:r>
    </w:p>
    <w:p w14:paraId="6FFF278D" w14:textId="77777777" w:rsidR="0059740E" w:rsidRPr="001E549C" w:rsidRDefault="0059740E" w:rsidP="00602759">
      <w:pPr>
        <w:pStyle w:val="a3"/>
        <w:spacing w:line="360" w:lineRule="auto"/>
        <w:rPr>
          <w:rFonts w:ascii="돋움" w:eastAsia="돋움" w:hAnsi="돋움"/>
          <w:sz w:val="24"/>
          <w:szCs w:val="24"/>
        </w:rPr>
      </w:pPr>
    </w:p>
    <w:p w14:paraId="2A9D50B3" w14:textId="77777777" w:rsidR="0059740E" w:rsidRPr="001E549C" w:rsidRDefault="0059740E" w:rsidP="00602759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ㅇ</w:t>
      </w:r>
      <w:proofErr w:type="spellEnd"/>
      <w:r w:rsidRPr="001E549C">
        <w:rPr>
          <w:rFonts w:ascii="돋움" w:eastAsia="돋움" w:hAnsi="돋움"/>
          <w:b/>
          <w:bCs/>
          <w:sz w:val="24"/>
          <w:szCs w:val="24"/>
        </w:rPr>
        <w:t xml:space="preserve"> Application Period: 2025. 6. 1 ~2025. 7. 31. 23:59 (KST)</w:t>
      </w:r>
    </w:p>
    <w:p w14:paraId="702D9BE5" w14:textId="4C9E8C7D" w:rsidR="0059740E" w:rsidRPr="001E549C" w:rsidRDefault="0059740E" w:rsidP="00602759">
      <w:pPr>
        <w:pStyle w:val="a3"/>
        <w:spacing w:line="276" w:lineRule="auto"/>
        <w:ind w:left="240" w:hangingChars="100" w:hanging="240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※ All dates and times are based on the Korean Standard Time (KST). Any applications submitted after this time will be i</w:t>
      </w:r>
      <w:r w:rsidR="00CA548B">
        <w:rPr>
          <w:rFonts w:ascii="돋움" w:eastAsia="돋움" w:hAnsi="돋움"/>
          <w:sz w:val="24"/>
          <w:szCs w:val="24"/>
        </w:rPr>
        <w:t>m</w:t>
      </w:r>
      <w:r w:rsidRPr="001E549C">
        <w:rPr>
          <w:rFonts w:ascii="돋움" w:eastAsia="돋움" w:hAnsi="돋움"/>
          <w:sz w:val="24"/>
          <w:szCs w:val="24"/>
        </w:rPr>
        <w:t>mediately disqualified.</w:t>
      </w:r>
    </w:p>
    <w:p w14:paraId="20C29B3A" w14:textId="77777777" w:rsidR="0059740E" w:rsidRPr="001E549C" w:rsidRDefault="0059740E" w:rsidP="00602759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</w:p>
    <w:p w14:paraId="09B72168" w14:textId="77777777" w:rsidR="00602759" w:rsidRPr="001E549C" w:rsidRDefault="0059740E" w:rsidP="00602759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ㅇ</w:t>
      </w:r>
      <w:proofErr w:type="spellEnd"/>
      <w:r w:rsidRPr="001E549C">
        <w:rPr>
          <w:rFonts w:ascii="돋움" w:eastAsia="돋움" w:hAnsi="돋움"/>
          <w:b/>
          <w:bCs/>
          <w:sz w:val="24"/>
          <w:szCs w:val="24"/>
        </w:rPr>
        <w:t xml:space="preserve"> Announcement of Results</w:t>
      </w:r>
    </w:p>
    <w:p w14:paraId="2A754276" w14:textId="14B89EF7" w:rsidR="0059740E" w:rsidRPr="001E549C" w:rsidRDefault="0059740E" w:rsidP="00602759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- November 2025 (All applicants will be notified individually.)</w:t>
      </w:r>
    </w:p>
    <w:p w14:paraId="6F837B5C" w14:textId="77777777" w:rsidR="0059740E" w:rsidRPr="001E549C" w:rsidRDefault="0059740E" w:rsidP="00602759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</w:p>
    <w:p w14:paraId="2987E2CB" w14:textId="31B2EF18" w:rsidR="00CA548B" w:rsidRPr="001E549C" w:rsidRDefault="0059740E" w:rsidP="00CA548B">
      <w:pPr>
        <w:pStyle w:val="a3"/>
        <w:spacing w:line="276" w:lineRule="auto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1E549C">
        <w:rPr>
          <w:rFonts w:ascii="돋움" w:eastAsia="돋움" w:hAnsi="돋움"/>
          <w:b/>
          <w:bCs/>
          <w:sz w:val="24"/>
          <w:szCs w:val="24"/>
        </w:rPr>
        <w:t>ㅇ</w:t>
      </w:r>
      <w:proofErr w:type="spellEnd"/>
      <w:r w:rsidRPr="001E549C">
        <w:rPr>
          <w:rFonts w:ascii="돋움" w:eastAsia="돋움" w:hAnsi="돋움"/>
          <w:b/>
          <w:bCs/>
          <w:sz w:val="24"/>
          <w:szCs w:val="24"/>
        </w:rPr>
        <w:t xml:space="preserve"> Contacts</w:t>
      </w:r>
    </w:p>
    <w:p w14:paraId="52AC44B4" w14:textId="77777777" w:rsidR="0059740E" w:rsidRPr="001E549C" w:rsidRDefault="0059740E" w:rsidP="00CA548B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(Literature) newtranslators@klti.or.kr</w:t>
      </w:r>
    </w:p>
    <w:p w14:paraId="7A15CA3F" w14:textId="503F2C04" w:rsidR="0059740E" w:rsidRPr="001E549C" w:rsidRDefault="0059740E" w:rsidP="00CA548B">
      <w:pPr>
        <w:pStyle w:val="a3"/>
        <w:spacing w:line="276" w:lineRule="auto"/>
        <w:rPr>
          <w:rFonts w:ascii="돋움" w:eastAsia="돋움" w:hAnsi="돋움"/>
          <w:sz w:val="24"/>
          <w:szCs w:val="24"/>
        </w:rPr>
      </w:pPr>
      <w:r w:rsidRPr="001E549C">
        <w:rPr>
          <w:rFonts w:ascii="돋움" w:eastAsia="돋움" w:hAnsi="돋움"/>
          <w:sz w:val="24"/>
          <w:szCs w:val="24"/>
        </w:rPr>
        <w:t>(Film and Webtoon) mediatranslation@klti.or.kr</w:t>
      </w:r>
    </w:p>
    <w:sectPr w:rsidR="0059740E" w:rsidRPr="001E549C" w:rsidSect="00410622">
      <w:endnotePr>
        <w:numFmt w:val="decimal"/>
      </w:endnotePr>
      <w:pgSz w:w="11906" w:h="16837"/>
      <w:pgMar w:top="1701" w:right="1440" w:bottom="1440" w:left="1440" w:header="283" w:footer="283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654C" w14:textId="77777777" w:rsidR="00684830" w:rsidRDefault="00684830" w:rsidP="003E709D">
      <w:pPr>
        <w:spacing w:after="0" w:line="240" w:lineRule="auto"/>
      </w:pPr>
      <w:r>
        <w:separator/>
      </w:r>
    </w:p>
  </w:endnote>
  <w:endnote w:type="continuationSeparator" w:id="0">
    <w:p w14:paraId="6B63A9D7" w14:textId="77777777" w:rsidR="00684830" w:rsidRDefault="00684830" w:rsidP="003E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B786" w14:textId="77777777" w:rsidR="00684830" w:rsidRDefault="00684830" w:rsidP="003E709D">
      <w:pPr>
        <w:spacing w:after="0" w:line="240" w:lineRule="auto"/>
      </w:pPr>
      <w:r>
        <w:separator/>
      </w:r>
    </w:p>
  </w:footnote>
  <w:footnote w:type="continuationSeparator" w:id="0">
    <w:p w14:paraId="50CAEB15" w14:textId="77777777" w:rsidR="00684830" w:rsidRDefault="00684830" w:rsidP="003E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0D4"/>
    <w:multiLevelType w:val="multilevel"/>
    <w:tmpl w:val="22F450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3CB19D3"/>
    <w:multiLevelType w:val="hybridMultilevel"/>
    <w:tmpl w:val="6C6CCC22"/>
    <w:lvl w:ilvl="0" w:tplc="1E38A940">
      <w:start w:val="1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9137F4"/>
    <w:multiLevelType w:val="multilevel"/>
    <w:tmpl w:val="9E629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3" w15:restartNumberingAfterBreak="0">
    <w:nsid w:val="241E41DC"/>
    <w:multiLevelType w:val="multilevel"/>
    <w:tmpl w:val="99EA2B9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77617AA"/>
    <w:multiLevelType w:val="multilevel"/>
    <w:tmpl w:val="11D2E5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C012B9B"/>
    <w:multiLevelType w:val="multilevel"/>
    <w:tmpl w:val="3CBC85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A5A3007"/>
    <w:multiLevelType w:val="multilevel"/>
    <w:tmpl w:val="56DEFE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90676AE"/>
    <w:multiLevelType w:val="multilevel"/>
    <w:tmpl w:val="8B6056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8" w15:restartNumberingAfterBreak="0">
    <w:nsid w:val="64E86204"/>
    <w:multiLevelType w:val="multilevel"/>
    <w:tmpl w:val="0BC281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6AF61ACB"/>
    <w:multiLevelType w:val="multilevel"/>
    <w:tmpl w:val="43AA64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7D9F1D25"/>
    <w:multiLevelType w:val="multilevel"/>
    <w:tmpl w:val="8E582A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3B"/>
    <w:rsid w:val="000464E1"/>
    <w:rsid w:val="000F4E63"/>
    <w:rsid w:val="001C638E"/>
    <w:rsid w:val="001E3377"/>
    <w:rsid w:val="001E549C"/>
    <w:rsid w:val="00226670"/>
    <w:rsid w:val="002B3DD6"/>
    <w:rsid w:val="003E709D"/>
    <w:rsid w:val="00410622"/>
    <w:rsid w:val="004D493B"/>
    <w:rsid w:val="004D6CE7"/>
    <w:rsid w:val="00586BB4"/>
    <w:rsid w:val="0059740E"/>
    <w:rsid w:val="00602759"/>
    <w:rsid w:val="00646B93"/>
    <w:rsid w:val="006701E3"/>
    <w:rsid w:val="00684830"/>
    <w:rsid w:val="006E25C5"/>
    <w:rsid w:val="007C7384"/>
    <w:rsid w:val="00803893"/>
    <w:rsid w:val="00807EE0"/>
    <w:rsid w:val="008438CF"/>
    <w:rsid w:val="00950F36"/>
    <w:rsid w:val="009D3DFA"/>
    <w:rsid w:val="00A709A1"/>
    <w:rsid w:val="00AA1529"/>
    <w:rsid w:val="00AE76A2"/>
    <w:rsid w:val="00B13D28"/>
    <w:rsid w:val="00B17C08"/>
    <w:rsid w:val="00B74324"/>
    <w:rsid w:val="00C27D9A"/>
    <w:rsid w:val="00C3744F"/>
    <w:rsid w:val="00CA548B"/>
    <w:rsid w:val="00D4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B79BD"/>
  <w15:docId w15:val="{B6E8C87A-5609-409B-B3B6-445A6322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character" w:styleId="ac">
    <w:name w:val="Hyperlink"/>
    <w:basedOn w:val="a0"/>
    <w:uiPriority w:val="99"/>
    <w:unhideWhenUsed/>
    <w:rsid w:val="00A709A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09A1"/>
    <w:rPr>
      <w:color w:val="605E5C"/>
      <w:shd w:val="clear" w:color="auto" w:fill="E1DFDD"/>
    </w:rPr>
  </w:style>
  <w:style w:type="paragraph" w:styleId="ae">
    <w:name w:val="header"/>
    <w:basedOn w:val="a"/>
    <w:link w:val="Char"/>
    <w:uiPriority w:val="99"/>
    <w:unhideWhenUsed/>
    <w:rsid w:val="003E70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3E709D"/>
  </w:style>
  <w:style w:type="paragraph" w:styleId="af">
    <w:name w:val="footer"/>
    <w:basedOn w:val="a"/>
    <w:link w:val="Char0"/>
    <w:uiPriority w:val="99"/>
    <w:unhideWhenUsed/>
    <w:rsid w:val="003E70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3E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translators@klti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translation@klti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40B1-9B3B-49A7-B42D-139761CC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모집 부문 및 언어권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모집 부문 및 언어권</dc:title>
  <dc:creator>한국문학번역원</dc:creator>
  <cp:lastModifiedBy>한국문학번역원</cp:lastModifiedBy>
  <cp:revision>11</cp:revision>
  <dcterms:created xsi:type="dcterms:W3CDTF">2023-12-21T03:49:00Z</dcterms:created>
  <dcterms:modified xsi:type="dcterms:W3CDTF">2025-03-12T02:03:00Z</dcterms:modified>
  <cp:version>0501.0100.01</cp:version>
</cp:coreProperties>
</file>